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BD817" w14:textId="77777777" w:rsidR="00963E7D" w:rsidRDefault="00170B09" w:rsidP="00FB35A5">
      <w:pPr>
        <w:pStyle w:val="Vchoz"/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>5.7 Dějepis</w:t>
      </w:r>
    </w:p>
    <w:p w14:paraId="7BADD7AC" w14:textId="77777777" w:rsidR="00963E7D" w:rsidRDefault="00963E7D" w:rsidP="00FB35A5">
      <w:pPr>
        <w:pStyle w:val="Vchoz"/>
        <w:tabs>
          <w:tab w:val="left" w:pos="2895"/>
        </w:tabs>
        <w:spacing w:after="0"/>
      </w:pPr>
    </w:p>
    <w:p w14:paraId="5737E236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Charakteristika vyučovacího předmětu</w:t>
      </w:r>
    </w:p>
    <w:p w14:paraId="15EE0DDB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Dějepis vychází ze vzdělávací oblasti Člověk a společnost a je vyučován ve všech ročnících 2. stupně.</w:t>
      </w:r>
    </w:p>
    <w:p w14:paraId="68965509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14:paraId="6A49293C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Dějepis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přináší základní poznatky o konání člověka v minulosti. Hlavním posláním je pěstování historického vědomí jedince a uchování návaznosti historické paměti předáváním historické zkušenosti. To vše se děje prostřednictvím poznávání dějů, skutků a jevů, které zásadním způsobem ovlivnily vývoj společnosti. </w:t>
      </w:r>
    </w:p>
    <w:p w14:paraId="13BFE360" w14:textId="77777777" w:rsidR="00963E7D" w:rsidRDefault="00963E7D" w:rsidP="00FB35A5">
      <w:pPr>
        <w:pStyle w:val="Vchoz"/>
        <w:spacing w:after="0"/>
        <w:jc w:val="both"/>
      </w:pPr>
    </w:p>
    <w:p w14:paraId="4382A806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Vzdělávání směřuje k tomu, aby žáci poznali dějinná, sociální a kulturně historická hlediska života lidí v jejich rozmanitosti, časové proměnlivosti a ve vzájemných souvislostech. Smyslem není vybavit žáka jen encyklopedickými znalostmi, ale spíše mu umožňovat srovnání současného způsobu života s životem v přecházejících historických obdobích. Díky časovému odstupu               a určitému zjednodušení mohou žáci snadněji zaznamenávat důsledky lidských činů a rozhodnutí. </w:t>
      </w:r>
    </w:p>
    <w:p w14:paraId="0674D955" w14:textId="77777777" w:rsidR="00963E7D" w:rsidRDefault="00963E7D" w:rsidP="00FB35A5">
      <w:pPr>
        <w:pStyle w:val="Vchoz"/>
        <w:spacing w:after="0"/>
        <w:jc w:val="both"/>
      </w:pPr>
    </w:p>
    <w:p w14:paraId="4BC23B9D" w14:textId="77777777" w:rsidR="00963E7D" w:rsidRDefault="00170B09" w:rsidP="00FB35A5">
      <w:pPr>
        <w:pStyle w:val="Vchoz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Důležitou součástí vzdělávání je i výchova správných postojů, vzájemné tolerance a úcty k práci předků a ochraně uměleckých a kulturních hodnot.</w:t>
      </w:r>
    </w:p>
    <w:p w14:paraId="7575D68A" w14:textId="77777777" w:rsidR="007A6C6D" w:rsidRDefault="007A6C6D" w:rsidP="00FB35A5">
      <w:pPr>
        <w:pStyle w:val="Vchoz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4B46A89" w14:textId="77777777" w:rsidR="007A6C6D" w:rsidRPr="007A6C6D" w:rsidRDefault="007A6C6D" w:rsidP="00FB35A5">
      <w:pPr>
        <w:autoSpaceDE/>
        <w:spacing w:after="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7A6C6D">
        <w:rPr>
          <w:rFonts w:ascii="Times New Roman" w:eastAsia="Times New Roman" w:hAnsi="Times New Roman" w:cs="Times New Roman"/>
          <w:b/>
          <w:color w:val="auto"/>
        </w:rPr>
        <w:t>Při vzdělávání žáků s LMP (s přiznanými podpůrnými opatřeními) vycházíme z doporučeních uvedených na portálu www.rvp.cz (digifolio.rvp.cz).</w:t>
      </w:r>
    </w:p>
    <w:p w14:paraId="5867F417" w14:textId="77777777" w:rsidR="007A6C6D" w:rsidRPr="007A6C6D" w:rsidRDefault="007A6C6D" w:rsidP="00FB35A5">
      <w:pPr>
        <w:autoSpaceDE/>
        <w:spacing w:after="0"/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270C0CE5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14576E4F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Historické události jsou řazeny do jednotlivých ročníků chronologicky:</w:t>
      </w:r>
    </w:p>
    <w:p w14:paraId="792F7A41" w14:textId="77777777" w:rsidR="00963E7D" w:rsidRDefault="00963E7D" w:rsidP="00FB35A5">
      <w:pPr>
        <w:pStyle w:val="Vchoz"/>
        <w:spacing w:after="0"/>
        <w:jc w:val="both"/>
      </w:pPr>
    </w:p>
    <w:p w14:paraId="2D71FA3D" w14:textId="77777777" w:rsidR="00963E7D" w:rsidRDefault="00170B09" w:rsidP="00FB35A5">
      <w:pPr>
        <w:pStyle w:val="Vchoz"/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>ročník - období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 xml:space="preserve"> pravěku a starověku </w:t>
      </w:r>
    </w:p>
    <w:p w14:paraId="0899BBEC" w14:textId="77777777" w:rsidR="00963E7D" w:rsidRDefault="00170B09" w:rsidP="00FB35A5">
      <w:pPr>
        <w:pStyle w:val="Vchoz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Důraz je kladen na historické počiny: Zemědělec přestal být příživníkem přírody, zmocnil se umění si obživu vytvářet. Rozvoj zemědělství vedl ke společenské dělbě práce. Starověké</w:t>
      </w:r>
      <w:r w:rsidR="00C124B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civilizace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položily základy současným vědám a kultuře a zasloužily se o formování světa, v němž žijeme. Objevy nejstarších civilizací nám slouží dodnes.</w:t>
      </w:r>
    </w:p>
    <w:p w14:paraId="0CCB0456" w14:textId="77777777" w:rsidR="00500E32" w:rsidRDefault="00500E32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Probíráme okruhy: Člověk v dějinách, Počátky lidské společnosti, Nejstarší lidské společnosti, Nejstarší civilizace a kořeny evropské kultury.</w:t>
      </w:r>
    </w:p>
    <w:p w14:paraId="6372022D" w14:textId="77777777" w:rsidR="00963E7D" w:rsidRDefault="00963E7D" w:rsidP="00FB35A5">
      <w:pPr>
        <w:pStyle w:val="Vchoz"/>
        <w:spacing w:after="0"/>
        <w:jc w:val="both"/>
      </w:pPr>
    </w:p>
    <w:p w14:paraId="27CA5543" w14:textId="77777777" w:rsidR="00963E7D" w:rsidRDefault="00170B09" w:rsidP="00FB35A5">
      <w:pPr>
        <w:pStyle w:val="Vchoz"/>
        <w:spacing w:after="0"/>
        <w:ind w:left="708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>ročník - období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 xml:space="preserve"> středověku a novověku do konce 1</w:t>
      </w:r>
      <w:r w:rsidR="001A019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>. stol.</w:t>
      </w:r>
    </w:p>
    <w:p w14:paraId="1835A7CF" w14:textId="77777777" w:rsidR="00963E7D" w:rsidRDefault="00170B09" w:rsidP="00FB35A5">
      <w:pPr>
        <w:pStyle w:val="Vchoz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Důraz je kladen na porovnání odlišností života lidí ve středověku a v raném novověku od našeho v rovině hmotné, kulturní i politické. Důraz je kladen na poučení, jak je nebezpečná náboženská       </w:t>
      </w:r>
      <w:r w:rsidR="00391E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 ideologická netolerance a že násilí plodí zase jen násilí. Evropa získává ve středověku dominantní postavení ve světě.</w:t>
      </w:r>
    </w:p>
    <w:p w14:paraId="5D737A14" w14:textId="77777777" w:rsidR="00391E15" w:rsidRDefault="00391E15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Probíráme okruhy: Křesťanství a středověká Evropa, Objevy a dobývání, Počátky nové doby.</w:t>
      </w:r>
    </w:p>
    <w:p w14:paraId="321F2EDA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1553603" w14:textId="77777777" w:rsidR="00963E7D" w:rsidRDefault="00170B09" w:rsidP="00FB35A5">
      <w:pPr>
        <w:pStyle w:val="Vchoz"/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>8. ročník – období novověku od 17. století až 1. světová válka</w:t>
      </w:r>
    </w:p>
    <w:p w14:paraId="6D06029B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Důraz je kladen především: </w:t>
      </w:r>
    </w:p>
    <w:p w14:paraId="1A9ED558" w14:textId="77777777" w:rsidR="00963E7D" w:rsidRDefault="00170B09" w:rsidP="00FB35A5">
      <w:pPr>
        <w:pStyle w:val="Vchoz"/>
        <w:numPr>
          <w:ilvl w:val="0"/>
          <w:numId w:val="8"/>
        </w:numPr>
        <w:spacing w:after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 reformy a revoluce formující moderní stát</w:t>
      </w:r>
    </w:p>
    <w:p w14:paraId="5A6B4D23" w14:textId="77777777" w:rsidR="00963E7D" w:rsidRDefault="00170B09" w:rsidP="00FB35A5">
      <w:pPr>
        <w:pStyle w:val="Vchoz"/>
        <w:numPr>
          <w:ilvl w:val="0"/>
          <w:numId w:val="8"/>
        </w:numPr>
        <w:spacing w:after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 cestu k demokracii</w:t>
      </w:r>
    </w:p>
    <w:p w14:paraId="617B0C15" w14:textId="77777777" w:rsidR="00963E7D" w:rsidRDefault="00170B09" w:rsidP="00FB35A5">
      <w:pPr>
        <w:pStyle w:val="Vchoz"/>
        <w:numPr>
          <w:ilvl w:val="0"/>
          <w:numId w:val="8"/>
        </w:numPr>
        <w:spacing w:after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lastRenderedPageBreak/>
        <w:t>na vědecko-technickou revoluci proměňující životní styl, spol. uspořádání</w:t>
      </w:r>
    </w:p>
    <w:p w14:paraId="488B6FB3" w14:textId="77777777" w:rsidR="00963E7D" w:rsidRPr="000D65A1" w:rsidRDefault="00170B09" w:rsidP="00FB35A5">
      <w:pPr>
        <w:pStyle w:val="Vchoz"/>
        <w:numPr>
          <w:ilvl w:val="0"/>
          <w:numId w:val="8"/>
        </w:numPr>
        <w:spacing w:after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 myšlenkové proudy, nacionalismus, liberalismus, socialismus</w:t>
      </w:r>
      <w:r w:rsidR="000D65A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¨</w:t>
      </w:r>
    </w:p>
    <w:p w14:paraId="2848F959" w14:textId="77777777" w:rsidR="000D65A1" w:rsidRDefault="000D65A1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Probíráme okruhy: Počátky nové doby, Modernizace společnosti a Moderní doba</w:t>
      </w:r>
    </w:p>
    <w:p w14:paraId="1292A493" w14:textId="77777777" w:rsidR="00963E7D" w:rsidRDefault="00963E7D" w:rsidP="00FB35A5">
      <w:pPr>
        <w:pStyle w:val="Vchoz"/>
        <w:spacing w:after="0"/>
        <w:jc w:val="both"/>
      </w:pPr>
    </w:p>
    <w:p w14:paraId="1EC05BB1" w14:textId="77777777" w:rsidR="00963E7D" w:rsidRDefault="00170B09" w:rsidP="00FB35A5">
      <w:pPr>
        <w:pStyle w:val="Vchoz"/>
        <w:spacing w:after="0"/>
        <w:ind w:firstLine="36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cs-CZ"/>
        </w:rPr>
        <w:t>9. ročník - 20. století po 1. světové válce do současnosti</w:t>
      </w:r>
    </w:p>
    <w:p w14:paraId="548A694B" w14:textId="77777777" w:rsidR="00963E7D" w:rsidRDefault="00963E7D" w:rsidP="00FB35A5">
      <w:pPr>
        <w:pStyle w:val="Vchoz"/>
        <w:spacing w:after="0"/>
        <w:jc w:val="both"/>
      </w:pPr>
    </w:p>
    <w:p w14:paraId="5CF653D6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Důraz je kladen na: </w:t>
      </w:r>
    </w:p>
    <w:p w14:paraId="70FB20AA" w14:textId="77777777" w:rsidR="00963E7D" w:rsidRDefault="00170B09" w:rsidP="00FB35A5">
      <w:pPr>
        <w:pStyle w:val="Vchoz"/>
        <w:numPr>
          <w:ilvl w:val="0"/>
          <w:numId w:val="9"/>
        </w:numPr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vliv a důsledky světových válek, velmocenskou politiku a snahy za udržení světového míru, charakter ideologií a totalitní společnosti</w:t>
      </w:r>
    </w:p>
    <w:p w14:paraId="6D21177C" w14:textId="77777777" w:rsidR="00963E7D" w:rsidRDefault="00170B09" w:rsidP="00FB35A5">
      <w:pPr>
        <w:pStyle w:val="Vchoz"/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 důležité směry ovlivňující svět (znečištění životního prostředí, narůstající populace, změny ve struktuře rodiny a prohlubující se propast mezi bohatými a chudými lidmi a zeměmi)</w:t>
      </w:r>
    </w:p>
    <w:p w14:paraId="298EE875" w14:textId="77777777" w:rsidR="00963E7D" w:rsidRPr="000D65A1" w:rsidRDefault="00170B09" w:rsidP="00FB35A5">
      <w:pPr>
        <w:pStyle w:val="Vchoz"/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dějinách 19. a 20. století leží kořeny většiny současných společenských jevů. Významně se uplatňuje zřetel k základním hodnotám evropské civilizace. </w:t>
      </w:r>
    </w:p>
    <w:p w14:paraId="6A78A672" w14:textId="77777777" w:rsidR="000D65A1" w:rsidRDefault="000D65A1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Probíráme okruhy: Moderní doba, Rozdělený a integrující </w:t>
      </w:r>
      <w:r w:rsidR="00544B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svět.</w:t>
      </w:r>
    </w:p>
    <w:p w14:paraId="31964A5E" w14:textId="77777777" w:rsidR="00963E7D" w:rsidRDefault="00963E7D" w:rsidP="00FB35A5">
      <w:pPr>
        <w:pStyle w:val="Vchoz"/>
        <w:spacing w:after="0"/>
        <w:jc w:val="both"/>
      </w:pPr>
    </w:p>
    <w:p w14:paraId="6DAFC1A7" w14:textId="77777777" w:rsidR="00963E7D" w:rsidRDefault="00170B09" w:rsidP="00FB35A5">
      <w:pPr>
        <w:pStyle w:val="Vchoz"/>
        <w:widowControl w:val="0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v předmětu směřuje k:</w:t>
      </w:r>
    </w:p>
    <w:p w14:paraId="0AA504C7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>rozvíjení zájmu o současnost a minulost vlastního národa i jiných kulturních společenství, utváření a upevňování vědomí přináležitosti k evropské kultuře</w:t>
      </w:r>
    </w:p>
    <w:p w14:paraId="77B5095A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>odhalování kořenů společenských jevů, dějů a změn, promýšlení jejich souvislostí a vzájemné podmíněnosti v reálném a historickém čase</w:t>
      </w:r>
    </w:p>
    <w:p w14:paraId="7734B156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>hledání paralel mezi minulými a současnými událostmi a jejich porovnávání s obdobnými či odlišnými jevy a procesy v evropském a celosvětovém měřítku</w:t>
      </w:r>
    </w:p>
    <w:p w14:paraId="3B8422F5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>utváření pozitivního hodnotového systému opřeného o historickou zkušenost</w:t>
      </w:r>
    </w:p>
    <w:p w14:paraId="573DEE70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>rozlišování mýtů a skutečnosti, rozpoznávání projevů a příčin subjektivního výběru a hodnocení faktů i ke snaze o objektivní posouzení společenských jevů současnosti i minulosti</w:t>
      </w:r>
    </w:p>
    <w:p w14:paraId="7DF12BEE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 xml:space="preserve">vytváření schopnosti využívat jako zdroj informací různorodé verbální i neverbální texty společenského a společenskovědního charakteru </w:t>
      </w:r>
    </w:p>
    <w:p w14:paraId="282F4339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>rozvíjení orientace v mnohotvárnosti historických, sociokulturních, etických, politických, právních a ekonomických faktů tvořících rámec každodenního života; k poznávání                  a posuzování každodenních situací a událostí ve vzájemných vazbách a širších souvislostech včetně souvislostí mezinárodních a globálních</w:t>
      </w:r>
    </w:p>
    <w:p w14:paraId="38329BA1" w14:textId="77777777" w:rsidR="00963E7D" w:rsidRDefault="00170B09" w:rsidP="00FB35A5">
      <w:pPr>
        <w:pStyle w:val="VetvtextuRVPZVCharPed3b"/>
        <w:tabs>
          <w:tab w:val="left" w:pos="1134"/>
        </w:tabs>
        <w:spacing w:line="276" w:lineRule="auto"/>
        <w:ind w:left="567" w:right="0" w:hanging="397"/>
      </w:pPr>
      <w:r>
        <w:rPr>
          <w:sz w:val="24"/>
          <w:szCs w:val="24"/>
        </w:rPr>
        <w:t>úctě k vlastnímu národu i k jiným národům a etnikům; k rozvíjení respektu ke kulturním či jiným odlišnostem (zvláštnostem) lidí, skupin i různých společenství</w:t>
      </w:r>
    </w:p>
    <w:p w14:paraId="088932A1" w14:textId="77777777" w:rsidR="00963E7D" w:rsidRDefault="00963E7D" w:rsidP="00FB35A5">
      <w:pPr>
        <w:pStyle w:val="Vchoz"/>
        <w:widowControl w:val="0"/>
        <w:spacing w:after="0"/>
        <w:jc w:val="both"/>
      </w:pPr>
    </w:p>
    <w:p w14:paraId="1267F460" w14:textId="77777777" w:rsidR="00963E7D" w:rsidRDefault="00170B09" w:rsidP="00FB35A5">
      <w:pPr>
        <w:pStyle w:val="Vchoz"/>
        <w:spacing w:after="6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formou integrace průběžně zařazována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průřezová témata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a problémy současného světa. Jedná se o následující průřezová témata: </w:t>
      </w:r>
    </w:p>
    <w:p w14:paraId="3916CEF5" w14:textId="77777777" w:rsidR="00963E7D" w:rsidRDefault="00963E7D" w:rsidP="00FB35A5">
      <w:pPr>
        <w:pStyle w:val="Vchoz"/>
        <w:jc w:val="both"/>
      </w:pPr>
    </w:p>
    <w:p w14:paraId="3B0E5CCE" w14:textId="77777777" w:rsidR="00963E7D" w:rsidRDefault="00170B09" w:rsidP="00FB35A5">
      <w:pPr>
        <w:pStyle w:val="Vchoz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Osobnostní a sociální výchova</w:t>
      </w:r>
      <w:r>
        <w:rPr>
          <w:rFonts w:ascii="Times New Roman" w:hAnsi="Times New Roman" w:cs="Times New Roman"/>
          <w:sz w:val="24"/>
          <w:szCs w:val="24"/>
        </w:rPr>
        <w:t xml:space="preserve"> (OSV): 1.1. Rozvoj schopností poznávání, 1.6. Poznávání lidí, 1.7. Mezilidské vztahy, 1.8. Komunikace, 1.11. Hodnoty, postoje, praktická etika</w:t>
      </w:r>
    </w:p>
    <w:p w14:paraId="310B0F79" w14:textId="77777777" w:rsidR="00963E7D" w:rsidRDefault="00170B09" w:rsidP="00FB35A5">
      <w:pPr>
        <w:pStyle w:val="Vchoz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Výchova demokratického občana</w:t>
      </w:r>
      <w:r>
        <w:rPr>
          <w:rFonts w:ascii="Times New Roman" w:hAnsi="Times New Roman" w:cs="Times New Roman"/>
          <w:sz w:val="24"/>
          <w:szCs w:val="24"/>
        </w:rPr>
        <w:t xml:space="preserve"> (DEM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 2.2. Občan, občanská společnost a stát, 2.3. Formy participace občanů v politickém životě</w:t>
      </w:r>
    </w:p>
    <w:p w14:paraId="105D571F" w14:textId="77777777" w:rsidR="00963E7D" w:rsidRDefault="00170B09" w:rsidP="00FB35A5">
      <w:pPr>
        <w:pStyle w:val="Vchoz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Výchova k myšlení v evropských a globálních souvislostech</w:t>
      </w:r>
      <w:r>
        <w:rPr>
          <w:rFonts w:ascii="Times New Roman" w:hAnsi="Times New Roman" w:cs="Times New Roman"/>
          <w:sz w:val="24"/>
          <w:szCs w:val="24"/>
        </w:rPr>
        <w:t xml:space="preserve"> (GLO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 3.1. Evropa a svět nás zajímá, 3.2. Objevujeme Evropu a svět, 3.3. Jsme Evropané</w:t>
      </w:r>
    </w:p>
    <w:p w14:paraId="67E402A5" w14:textId="77777777" w:rsidR="00963E7D" w:rsidRDefault="00170B09" w:rsidP="00FB35A5">
      <w:pPr>
        <w:pStyle w:val="Vchoz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Multikulturní výchova</w:t>
      </w:r>
      <w:r>
        <w:rPr>
          <w:rFonts w:ascii="Times New Roman" w:hAnsi="Times New Roman" w:cs="Times New Roman"/>
          <w:sz w:val="24"/>
          <w:szCs w:val="24"/>
        </w:rPr>
        <w:t xml:space="preserve"> (MUL): 4.1. Kulturní diference, 4.2. Lidské vztahy, 4.3. Etnický původ, 4.4. Multikulturalita, 4.5. Princip sociálního smíru a solidarity</w:t>
      </w:r>
    </w:p>
    <w:p w14:paraId="31467199" w14:textId="77777777" w:rsidR="00963E7D" w:rsidRDefault="00170B09" w:rsidP="00FB35A5">
      <w:pPr>
        <w:pStyle w:val="Vchoz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Enviromentální výchova</w:t>
      </w:r>
      <w:r>
        <w:rPr>
          <w:rFonts w:ascii="Times New Roman" w:hAnsi="Times New Roman" w:cs="Times New Roman"/>
          <w:sz w:val="24"/>
          <w:szCs w:val="24"/>
        </w:rPr>
        <w:t xml:space="preserve"> (ENV): 5.3. Lidské aktivity a problémy životního prostředí, 5.4. Vztah člověka k prostředí</w:t>
      </w:r>
    </w:p>
    <w:p w14:paraId="7680C582" w14:textId="77777777" w:rsidR="00A07A77" w:rsidRDefault="00A07A77" w:rsidP="00FB35A5">
      <w:pPr>
        <w:pStyle w:val="Vchoz"/>
        <w:tabs>
          <w:tab w:val="left" w:pos="720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DA6C181" w14:textId="77777777" w:rsidR="00963E7D" w:rsidRDefault="00170B09" w:rsidP="00FB35A5">
      <w:pPr>
        <w:pStyle w:val="Vchoz"/>
        <w:tabs>
          <w:tab w:val="left" w:pos="720"/>
        </w:tabs>
        <w:spacing w:after="12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615A493A" w14:textId="77777777" w:rsidR="00963E7D" w:rsidRPr="00A07A77" w:rsidRDefault="00170B09" w:rsidP="00FB35A5">
      <w:pPr>
        <w:pStyle w:val="Vchoz"/>
        <w:tabs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Dějepis se realizuje v 6. - 9. ročníku 2. stupně ZŠ v této hodinové dotaci: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1414"/>
        <w:gridCol w:w="1413"/>
        <w:gridCol w:w="1415"/>
        <w:gridCol w:w="1417"/>
      </w:tblGrid>
      <w:tr w:rsidR="00963E7D" w14:paraId="309AFF6D" w14:textId="77777777">
        <w:trPr>
          <w:jc w:val="center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2E54" w14:textId="77777777" w:rsidR="00963E7D" w:rsidRDefault="00963E7D" w:rsidP="00FB35A5">
            <w:pPr>
              <w:pStyle w:val="Vchoz"/>
              <w:spacing w:after="0"/>
              <w:jc w:val="both"/>
            </w:pPr>
          </w:p>
        </w:tc>
        <w:tc>
          <w:tcPr>
            <w:tcW w:w="1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63AD0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 stupeň</w:t>
            </w:r>
          </w:p>
        </w:tc>
      </w:tr>
      <w:tr w:rsidR="00963E7D" w14:paraId="5091AFBF" w14:textId="77777777">
        <w:trPr>
          <w:jc w:val="center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C579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59ABC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DE7B9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FA4B6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EA160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</w:tr>
      <w:tr w:rsidR="00963E7D" w14:paraId="50DE312E" w14:textId="77777777">
        <w:trPr>
          <w:jc w:val="center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245B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F751A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2936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5B7AE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6548" w14:textId="77777777" w:rsidR="00963E7D" w:rsidRDefault="00170B09" w:rsidP="00FB35A5">
            <w:pPr>
              <w:pStyle w:val="Vchoz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</w:tr>
    </w:tbl>
    <w:p w14:paraId="77118A20" w14:textId="77777777" w:rsidR="00963E7D" w:rsidRDefault="00963E7D" w:rsidP="00FB35A5">
      <w:pPr>
        <w:pStyle w:val="Vchoz"/>
        <w:spacing w:after="0"/>
        <w:jc w:val="both"/>
      </w:pPr>
    </w:p>
    <w:p w14:paraId="76ECD459" w14:textId="77777777" w:rsidR="00963E7D" w:rsidRDefault="00170B09" w:rsidP="00FB35A5">
      <w:pPr>
        <w:pStyle w:val="Vchoz"/>
        <w:tabs>
          <w:tab w:val="left" w:pos="720"/>
        </w:tabs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769B5BBB" w14:textId="77777777" w:rsidR="00963E7D" w:rsidRDefault="00170B09" w:rsidP="00FB35A5">
      <w:pPr>
        <w:pStyle w:val="Vchoz"/>
        <w:spacing w:after="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probíhá většinou ve třídě s možností využití učebny IT nebo v terénu.</w:t>
      </w:r>
    </w:p>
    <w:p w14:paraId="411B0973" w14:textId="77777777" w:rsidR="00963E7D" w:rsidRDefault="00963E7D" w:rsidP="00FB35A5">
      <w:pPr>
        <w:pStyle w:val="Vchoz"/>
        <w:spacing w:after="0"/>
        <w:jc w:val="both"/>
        <w:textAlignment w:val="baseline"/>
      </w:pPr>
    </w:p>
    <w:p w14:paraId="454645A3" w14:textId="77777777" w:rsidR="00963E7D" w:rsidRPr="00A07A77" w:rsidRDefault="00170B09" w:rsidP="00FB35A5">
      <w:pPr>
        <w:pStyle w:val="Vchoz"/>
        <w:spacing w:after="0"/>
        <w:jc w:val="both"/>
        <w:rPr>
          <w:b/>
        </w:rPr>
      </w:pPr>
      <w:r w:rsidRPr="00A07A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Metody a formy práce:</w:t>
      </w:r>
    </w:p>
    <w:p w14:paraId="33EA5548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jsou vedení k poznání, že historie není jen uzavřenou minulostí ani shlukem faktů</w:t>
      </w:r>
      <w:r w:rsidR="00B74A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konečných závěrů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Seznamují se s tím, že historie je kladením otázek, jimiž se současnost prostřednictvím minulosti ptá po svém vlastním charakteru a své možné budoucnosti. Poznávají, že se od minulosti učíme.</w:t>
      </w:r>
    </w:p>
    <w:p w14:paraId="3FD6878B" w14:textId="77777777" w:rsidR="00963E7D" w:rsidRDefault="00963E7D" w:rsidP="00FB35A5">
      <w:pPr>
        <w:pStyle w:val="Vchoz"/>
        <w:spacing w:after="0"/>
        <w:jc w:val="both"/>
      </w:pPr>
    </w:p>
    <w:p w14:paraId="241AB7EA" w14:textId="77777777" w:rsidR="00963E7D" w:rsidRDefault="00170B09" w:rsidP="00FB35A5">
      <w:pPr>
        <w:pStyle w:val="Vchoz"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 výuce jsou využívány metody činnostního učení, kooperativní výuky, projektové výuky a řešení problémů. Doplňujícími formami práce budou exkurze do regionálních muzeí i k místním památkám. Pro poznání historie a uvědomování si svých historických kořenů budou žáci při výuce vedeni k historickému myšlení, což bude cvičeno v myšlenkových mapách jako jedné z metod kritického myšlení. Jednotlivé fenomény budou objasňovat v tematických projektech, tím se také budou naplňovat klíčové kompetence.</w:t>
      </w:r>
    </w:p>
    <w:p w14:paraId="300E4C5F" w14:textId="77777777" w:rsidR="00963E7D" w:rsidRDefault="00963E7D" w:rsidP="00FB35A5">
      <w:pPr>
        <w:pStyle w:val="Vchoz"/>
        <w:spacing w:after="0"/>
        <w:ind w:firstLine="708"/>
        <w:jc w:val="both"/>
      </w:pPr>
    </w:p>
    <w:p w14:paraId="2F94B37A" w14:textId="77777777" w:rsidR="00963E7D" w:rsidRDefault="00170B09" w:rsidP="00FB35A5">
      <w:pPr>
        <w:pStyle w:val="Vchoz"/>
        <w:keepNext/>
        <w:tabs>
          <w:tab w:val="left" w:pos="720"/>
        </w:tabs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76B6166D" w14:textId="77777777" w:rsidR="00963E7D" w:rsidRDefault="00170B09" w:rsidP="00FB35A5">
      <w:pPr>
        <w:pStyle w:val="Vchoz"/>
        <w:spacing w:before="120" w:after="1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 se při veškerých činnostech cíleně zaměřuje také na rozvíjení a hodnocení klíčových kompetencí žáků. </w:t>
      </w:r>
    </w:p>
    <w:p w14:paraId="42873BE6" w14:textId="77777777" w:rsidR="00963E7D" w:rsidRDefault="00170B09" w:rsidP="00FB35A5">
      <w:pPr>
        <w:pStyle w:val="Vchoz"/>
        <w:keepNext/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5911BA66" w14:textId="77777777" w:rsidR="00963E7D" w:rsidRDefault="00170B09" w:rsidP="00FB35A5">
      <w:pPr>
        <w:pStyle w:val="Vchoz"/>
        <w:keepNext/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828BEB6" w14:textId="5DC8432D" w:rsidR="00963E7D" w:rsidRPr="00B51B1D" w:rsidRDefault="00FB35A5" w:rsidP="00FB35A5">
      <w:pPr>
        <w:pStyle w:val="Vchoz"/>
        <w:numPr>
          <w:ilvl w:val="0"/>
          <w:numId w:val="3"/>
        </w:numPr>
        <w:tabs>
          <w:tab w:val="left" w:pos="1080"/>
        </w:tabs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ede žáka k čtení s porozuměním;</w:t>
      </w:r>
    </w:p>
    <w:p w14:paraId="6E2915EB" w14:textId="5704E19A" w:rsidR="00963E7D" w:rsidRPr="00B51B1D" w:rsidRDefault="00FB35A5" w:rsidP="00FB35A5">
      <w:pPr>
        <w:pStyle w:val="Vchoz"/>
        <w:numPr>
          <w:ilvl w:val="0"/>
          <w:numId w:val="3"/>
        </w:numPr>
        <w:tabs>
          <w:tab w:val="left" w:pos="1080"/>
        </w:tabs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čí žáka vyhledávání informací v textu a samostatné práci;</w:t>
      </w:r>
    </w:p>
    <w:p w14:paraId="393AD55A" w14:textId="1A7F99DD" w:rsidR="00963E7D" w:rsidRDefault="00FB35A5" w:rsidP="00FB35A5">
      <w:pPr>
        <w:pStyle w:val="Vchoz"/>
        <w:numPr>
          <w:ilvl w:val="0"/>
          <w:numId w:val="3"/>
        </w:numPr>
        <w:tabs>
          <w:tab w:val="left" w:pos="1080"/>
        </w:tabs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ohledňuje žákovy individuální potřeby;</w:t>
      </w:r>
    </w:p>
    <w:p w14:paraId="2117B6A3" w14:textId="73158032" w:rsidR="00963E7D" w:rsidRDefault="00FB35A5" w:rsidP="00FB35A5">
      <w:pPr>
        <w:pStyle w:val="Vchoz"/>
        <w:numPr>
          <w:ilvl w:val="0"/>
          <w:numId w:val="3"/>
        </w:numPr>
        <w:tabs>
          <w:tab w:val="left" w:pos="1080"/>
        </w:tabs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abízí žákům řadu informací z historie;</w:t>
      </w:r>
    </w:p>
    <w:p w14:paraId="25C655FF" w14:textId="36717B9B" w:rsidR="00963E7D" w:rsidRPr="00B51B1D" w:rsidRDefault="00FB35A5" w:rsidP="00FB35A5">
      <w:pPr>
        <w:pStyle w:val="Vchoz"/>
        <w:numPr>
          <w:ilvl w:val="0"/>
          <w:numId w:val="3"/>
        </w:numPr>
        <w:tabs>
          <w:tab w:val="left" w:pos="1080"/>
        </w:tabs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ůznými metodami umožňuje získání základních vědomostí o minulosti a současnosti naší země v kontextu se světovými dějinami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.</w:t>
      </w:r>
    </w:p>
    <w:p w14:paraId="44DDD5C1" w14:textId="77777777" w:rsidR="00963E7D" w:rsidRDefault="00963E7D" w:rsidP="00FB35A5">
      <w:pPr>
        <w:pStyle w:val="Vchoz"/>
        <w:tabs>
          <w:tab w:val="left" w:pos="1080"/>
        </w:tabs>
        <w:spacing w:after="0"/>
        <w:ind w:left="360"/>
      </w:pPr>
    </w:p>
    <w:p w14:paraId="0D5E16D9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Strategie vedoucí k rozvoji kompetence k řešení problémů</w:t>
      </w:r>
    </w:p>
    <w:p w14:paraId="6D9F2C1D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E6C57F6" w14:textId="1B81D7D6" w:rsidR="00963E7D" w:rsidRDefault="00FB35A5" w:rsidP="00FB35A5">
      <w:pPr>
        <w:pStyle w:val="Vchoz"/>
        <w:numPr>
          <w:ilvl w:val="0"/>
          <w:numId w:val="4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ředkládá žákovi problémové úlohy;</w:t>
      </w:r>
    </w:p>
    <w:p w14:paraId="6D7742EB" w14:textId="7F689D50" w:rsidR="00963E7D" w:rsidRPr="00B51B1D" w:rsidRDefault="00FB35A5" w:rsidP="00FB35A5">
      <w:pPr>
        <w:pStyle w:val="Vchoz"/>
        <w:numPr>
          <w:ilvl w:val="0"/>
          <w:numId w:val="4"/>
        </w:numPr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ede žáka k efektivnímu třídění zjištěných informací;</w:t>
      </w:r>
    </w:p>
    <w:p w14:paraId="134F2750" w14:textId="106073DA" w:rsidR="00963E7D" w:rsidRDefault="00FB35A5" w:rsidP="00FB35A5">
      <w:pPr>
        <w:pStyle w:val="Vchoz"/>
        <w:numPr>
          <w:ilvl w:val="0"/>
          <w:numId w:val="4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eší s žáky problémové situace; </w:t>
      </w:r>
    </w:p>
    <w:p w14:paraId="5EA3D7F1" w14:textId="1C35E1BB" w:rsidR="00963E7D" w:rsidRDefault="00FB35A5" w:rsidP="00FB35A5">
      <w:pPr>
        <w:pStyle w:val="Vchoz"/>
        <w:numPr>
          <w:ilvl w:val="0"/>
          <w:numId w:val="4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čí žáky rozpoznávat problémy a nejvhodnější způsoby řešení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EA01503" w14:textId="77777777" w:rsidR="00963E7D" w:rsidRDefault="00963E7D" w:rsidP="00FB35A5">
      <w:pPr>
        <w:pStyle w:val="Vchoz"/>
        <w:spacing w:after="0"/>
        <w:ind w:left="360"/>
      </w:pPr>
    </w:p>
    <w:p w14:paraId="6E52F379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 rozvoji kompetence komunikativní</w:t>
      </w:r>
    </w:p>
    <w:p w14:paraId="7F534B8F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986AEA7" w14:textId="7AFE46A4" w:rsidR="00963E7D" w:rsidRDefault="00E11797" w:rsidP="00FB35A5">
      <w:pPr>
        <w:pStyle w:val="Vchoz"/>
        <w:numPr>
          <w:ilvl w:val="0"/>
          <w:numId w:val="5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rohlubuje schopnost žáka vést vhodné rozhovory se spolužáky, s učitelem; </w:t>
      </w:r>
    </w:p>
    <w:p w14:paraId="7EE70053" w14:textId="12A55402" w:rsidR="00963E7D" w:rsidRPr="00B51B1D" w:rsidRDefault="00E11797" w:rsidP="00FB35A5">
      <w:pPr>
        <w:pStyle w:val="Vchoz"/>
        <w:numPr>
          <w:ilvl w:val="0"/>
          <w:numId w:val="5"/>
        </w:numPr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ede žáka k obhajování vlastního názoru za pomoci správné argumentace;</w:t>
      </w:r>
    </w:p>
    <w:p w14:paraId="7F04712D" w14:textId="3BF3ECD0" w:rsidR="00963E7D" w:rsidRPr="00B51B1D" w:rsidRDefault="00E11797" w:rsidP="00FB35A5">
      <w:pPr>
        <w:pStyle w:val="Vchoz"/>
        <w:numPr>
          <w:ilvl w:val="0"/>
          <w:numId w:val="5"/>
        </w:numPr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čí žáka respektovat názory jiných a spolupracovat s ostatními;</w:t>
      </w:r>
    </w:p>
    <w:p w14:paraId="6876C375" w14:textId="3DE0665E" w:rsidR="00963E7D" w:rsidRPr="00B51B1D" w:rsidRDefault="00E11797" w:rsidP="00FB35A5">
      <w:pPr>
        <w:pStyle w:val="Vchoz"/>
        <w:numPr>
          <w:ilvl w:val="0"/>
          <w:numId w:val="5"/>
        </w:numPr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bá, aby si žáci osvojili kultivované vyjadřování vlastních myšlenek, názorů, postojů, potřeb a jejich obhajování;</w:t>
      </w:r>
    </w:p>
    <w:p w14:paraId="2F353FF0" w14:textId="4D2A6DA2" w:rsidR="00963E7D" w:rsidRDefault="00E11797" w:rsidP="00FB35A5">
      <w:pPr>
        <w:pStyle w:val="Vchoz"/>
        <w:numPr>
          <w:ilvl w:val="0"/>
          <w:numId w:val="5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ede žáky k porozumění obsahu sdělení a přiměřené reakci na něj;</w:t>
      </w:r>
    </w:p>
    <w:p w14:paraId="28E2AB43" w14:textId="3917EB59" w:rsidR="00963E7D" w:rsidRDefault="00E11797" w:rsidP="00FB35A5">
      <w:pPr>
        <w:pStyle w:val="Vchoz"/>
        <w:numPr>
          <w:ilvl w:val="0"/>
          <w:numId w:val="5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bjasňuje žákům pojmy spojené s historií;</w:t>
      </w:r>
    </w:p>
    <w:p w14:paraId="1AD0F159" w14:textId="28595885" w:rsidR="00963E7D" w:rsidRDefault="00E11797" w:rsidP="00FB35A5">
      <w:pPr>
        <w:pStyle w:val="Vchoz"/>
        <w:numPr>
          <w:ilvl w:val="0"/>
          <w:numId w:val="5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odporuje u žáků zvládání a rozšiřování komunikačních schopností při skupinové práci</w:t>
      </w:r>
      <w:r w:rsidR="00FB35A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CC7AC29" w14:textId="77777777" w:rsidR="00963E7D" w:rsidRDefault="00963E7D" w:rsidP="00FB35A5">
      <w:pPr>
        <w:pStyle w:val="Vchoz"/>
        <w:spacing w:after="0"/>
        <w:ind w:left="360"/>
      </w:pPr>
    </w:p>
    <w:p w14:paraId="73249003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 rozvoji kompetence sociální a personální</w:t>
      </w:r>
    </w:p>
    <w:p w14:paraId="5CB5AB3D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40772F95" w14:textId="1D346DF3" w:rsidR="00963E7D" w:rsidRDefault="00E11797" w:rsidP="00FB35A5">
      <w:pPr>
        <w:pStyle w:val="Vchoz"/>
        <w:numPr>
          <w:ilvl w:val="0"/>
          <w:numId w:val="6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ede žáka k vzájemné pomoci při učení;</w:t>
      </w:r>
    </w:p>
    <w:p w14:paraId="37693A9A" w14:textId="3FF12DBF" w:rsidR="00963E7D" w:rsidRDefault="00E11797" w:rsidP="00FB35A5">
      <w:pPr>
        <w:pStyle w:val="Vchoz"/>
        <w:numPr>
          <w:ilvl w:val="0"/>
          <w:numId w:val="6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bá na střídání rolí ve skupině a dodržování dohodnutých pravidel;</w:t>
      </w:r>
    </w:p>
    <w:p w14:paraId="5AF9E6C2" w14:textId="7541DD4B" w:rsidR="00963E7D" w:rsidRDefault="00E11797" w:rsidP="00FB35A5">
      <w:pPr>
        <w:pStyle w:val="Vchoz"/>
        <w:numPr>
          <w:ilvl w:val="0"/>
          <w:numId w:val="6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ede žáky k posilování sebevědomí na základě poznání a pochopení vlastní osoby; </w:t>
      </w:r>
    </w:p>
    <w:p w14:paraId="40167EE3" w14:textId="1E588CDB" w:rsidR="00963E7D" w:rsidRPr="00B51B1D" w:rsidRDefault="00E11797" w:rsidP="00FB35A5">
      <w:pPr>
        <w:pStyle w:val="Vchoz"/>
        <w:numPr>
          <w:ilvl w:val="0"/>
          <w:numId w:val="6"/>
        </w:numPr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čí žáky poznání postupné změny způsobu života lidí v různých epochách dějinného vývoje;</w:t>
      </w:r>
    </w:p>
    <w:p w14:paraId="3A0E9F36" w14:textId="6679026F" w:rsidR="00963E7D" w:rsidRDefault="00E11797" w:rsidP="00FB35A5">
      <w:pPr>
        <w:pStyle w:val="Vchoz"/>
        <w:numPr>
          <w:ilvl w:val="0"/>
          <w:numId w:val="6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ytváří takové podmínky, aby se žáci uměli přizpůsobit kolektivu, sebeovládali a aby byli vnímaví k</w:t>
      </w:r>
      <w:r w:rsidR="00FB35A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ostatním</w:t>
      </w:r>
      <w:r w:rsidR="00FB35A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DFE9ECD" w14:textId="77777777" w:rsidR="00963E7D" w:rsidRDefault="00963E7D" w:rsidP="00FB35A5">
      <w:pPr>
        <w:pStyle w:val="Vchoz"/>
        <w:spacing w:after="0"/>
        <w:ind w:left="360"/>
      </w:pPr>
    </w:p>
    <w:p w14:paraId="0C1F038E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 rozvoji kompetence občanské</w:t>
      </w:r>
    </w:p>
    <w:p w14:paraId="1CD81357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286A9F4A" w14:textId="237C0395" w:rsidR="00963E7D" w:rsidRPr="00B51B1D" w:rsidRDefault="00E11797" w:rsidP="00FB35A5">
      <w:pPr>
        <w:pStyle w:val="Vchoz"/>
        <w:numPr>
          <w:ilvl w:val="0"/>
          <w:numId w:val="7"/>
        </w:numPr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u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čí žáka respektovat a tolerovat individuální rozdíly mezi lidmi;</w:t>
      </w:r>
    </w:p>
    <w:p w14:paraId="1D6D9394" w14:textId="518E3134" w:rsidR="00963E7D" w:rsidRDefault="00E11797" w:rsidP="00FB35A5">
      <w:pPr>
        <w:pStyle w:val="Vchoz"/>
        <w:numPr>
          <w:ilvl w:val="0"/>
          <w:numId w:val="7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ede žáka k vytvoření rovného vztahu k jiným kulturám;</w:t>
      </w:r>
      <w:r w:rsidR="00170B0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0FC3695D" w14:textId="15CBCDD9" w:rsidR="00963E7D" w:rsidRDefault="00E11797" w:rsidP="00FB35A5">
      <w:pPr>
        <w:pStyle w:val="Vchoz"/>
        <w:numPr>
          <w:ilvl w:val="0"/>
          <w:numId w:val="7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ede žáky k poznávání historických a kulturních památek, jejich ochraně a úctě k nim;</w:t>
      </w:r>
    </w:p>
    <w:p w14:paraId="56ADCB08" w14:textId="37ABAFF1" w:rsidR="00963E7D" w:rsidRDefault="00E11797" w:rsidP="00FB35A5">
      <w:pPr>
        <w:pStyle w:val="Vchoz"/>
        <w:numPr>
          <w:ilvl w:val="0"/>
          <w:numId w:val="7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svojuje žákům normy společenského chování a občanského soužití, chápání hodnoty pozitivních mezilidských vztahů;</w:t>
      </w:r>
    </w:p>
    <w:p w14:paraId="6452DF3A" w14:textId="448C92A9" w:rsidR="00963E7D" w:rsidRPr="00B51B1D" w:rsidRDefault="00E11797" w:rsidP="00FB35A5">
      <w:pPr>
        <w:pStyle w:val="Vchoz"/>
        <w:numPr>
          <w:ilvl w:val="0"/>
          <w:numId w:val="7"/>
        </w:numPr>
        <w:spacing w:after="0"/>
        <w:ind w:left="360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</w:t>
      </w:r>
      <w:r w:rsidR="00170B09" w:rsidRPr="00B51B1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ede žáky k úctě k vlastnímu národu i k jiným národům a etnikům, k rozvíjení respektu ke kulturním, náboženským a jiným odlišnostem lidí, skupin a různých společenství</w:t>
      </w:r>
      <w:r w:rsidR="00FB35A5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.</w:t>
      </w:r>
    </w:p>
    <w:p w14:paraId="5A4A8E6F" w14:textId="77777777" w:rsidR="00963E7D" w:rsidRDefault="00963E7D" w:rsidP="00FB35A5">
      <w:pPr>
        <w:pStyle w:val="Vchoz"/>
        <w:spacing w:after="0"/>
        <w:ind w:left="360"/>
      </w:pPr>
    </w:p>
    <w:p w14:paraId="79471468" w14:textId="77777777" w:rsidR="00963E7D" w:rsidRDefault="00170B09" w:rsidP="00FB35A5">
      <w:pPr>
        <w:pStyle w:val="Vchoz"/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 rozvoji kompetence pracovní</w:t>
      </w:r>
    </w:p>
    <w:p w14:paraId="36E6E30D" w14:textId="77777777" w:rsidR="00963E7D" w:rsidRDefault="00170B09" w:rsidP="00FB35A5">
      <w:pPr>
        <w:pStyle w:val="Vchoz"/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664C2B6" w14:textId="6A1B8767" w:rsidR="008C4020" w:rsidRDefault="00E11797" w:rsidP="00FB35A5">
      <w:pPr>
        <w:pStyle w:val="Vchoz"/>
        <w:numPr>
          <w:ilvl w:val="0"/>
          <w:numId w:val="7"/>
        </w:numPr>
        <w:spacing w:after="0"/>
        <w:ind w:left="360"/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>důrazňuje žákům využití získaných znalostí a dovedností ve volném čase, naznačuje</w:t>
      </w:r>
      <w:r w:rsidR="00FC4577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170B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jak správně trávit volný čas</w:t>
      </w:r>
      <w:r w:rsidR="00FB35A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028BAD4" w14:textId="77777777" w:rsidR="00A273AA" w:rsidRDefault="00A273AA" w:rsidP="00FB35A5">
      <w:pPr>
        <w:pStyle w:val="Vchoz"/>
        <w:spacing w:after="0"/>
      </w:pPr>
    </w:p>
    <w:p w14:paraId="11FFE0D3" w14:textId="77777777" w:rsidR="00A273AA" w:rsidRDefault="00A273AA" w:rsidP="00FB35A5">
      <w:pPr>
        <w:pStyle w:val="Vchoz"/>
        <w:spacing w:after="0"/>
      </w:pPr>
    </w:p>
    <w:p w14:paraId="44DC7BA0" w14:textId="3D266A5D" w:rsidR="00A273AA" w:rsidRDefault="00A273AA" w:rsidP="00FB35A5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Strategie vedoucí k rozvoji kompetence digitální </w:t>
      </w:r>
    </w:p>
    <w:p w14:paraId="385BC32E" w14:textId="5593C808" w:rsidR="00D56DF8" w:rsidRPr="00D56DF8" w:rsidRDefault="00FC4577" w:rsidP="00D56DF8">
      <w:pPr>
        <w:spacing w:after="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Pr="00FC4577">
        <w:rPr>
          <w:rFonts w:ascii="Times New Roman" w:eastAsia="Times New Roman" w:hAnsi="Times New Roman" w:cs="Times New Roman"/>
        </w:rPr>
        <w:t xml:space="preserve">Učitel: </w:t>
      </w:r>
    </w:p>
    <w:p w14:paraId="5AF55A5C" w14:textId="77777777" w:rsidR="00D56DF8" w:rsidRDefault="00D56DF8" w:rsidP="00D56DF8">
      <w:pPr>
        <w:shd w:val="clear" w:color="auto" w:fill="FFFFFF"/>
        <w:autoSpaceDE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86A2192" w14:textId="0304A1FE" w:rsidR="00D56DF8" w:rsidRPr="00D56DF8" w:rsidRDefault="00D56DF8" w:rsidP="00D56DF8">
      <w:pPr>
        <w:numPr>
          <w:ilvl w:val="0"/>
          <w:numId w:val="34"/>
        </w:numPr>
        <w:shd w:val="clear" w:color="auto" w:fill="FFFFFF"/>
        <w:autoSpaceDE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56DF8">
        <w:rPr>
          <w:rFonts w:ascii="Times New Roman" w:eastAsia="Times New Roman" w:hAnsi="Times New Roman" w:cs="Times New Roman"/>
          <w:color w:val="000000" w:themeColor="text1"/>
        </w:rPr>
        <w:t>podporuje žáky v tom, aby využívali; digitální technologie k orientaci v historické realitě;</w:t>
      </w:r>
    </w:p>
    <w:p w14:paraId="6A968E97" w14:textId="6C0C2E71" w:rsidR="00D56DF8" w:rsidRPr="00D56DF8" w:rsidRDefault="00D56DF8" w:rsidP="00D56DF8">
      <w:pPr>
        <w:numPr>
          <w:ilvl w:val="0"/>
          <w:numId w:val="34"/>
        </w:numPr>
        <w:shd w:val="clear" w:color="auto" w:fill="FFFFFF"/>
        <w:autoSpaceDE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56DF8">
        <w:rPr>
          <w:rFonts w:ascii="Times New Roman" w:eastAsia="Times New Roman" w:hAnsi="Times New Roman" w:cs="Times New Roman"/>
          <w:color w:val="000000" w:themeColor="text1"/>
        </w:rPr>
        <w:t>vede žáky k tomu, aby pracovali s digitalizovanými historickými zdroji a prameny;</w:t>
      </w:r>
    </w:p>
    <w:p w14:paraId="52A13A92" w14:textId="4CD66370" w:rsidR="00D56DF8" w:rsidRPr="00D56DF8" w:rsidRDefault="00D56DF8" w:rsidP="00D56DF8">
      <w:pPr>
        <w:numPr>
          <w:ilvl w:val="0"/>
          <w:numId w:val="34"/>
        </w:numPr>
        <w:shd w:val="clear" w:color="auto" w:fill="FFFFFF"/>
        <w:autoSpaceDE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  <w:sectPr w:rsidR="00D56DF8" w:rsidRPr="00D56DF8" w:rsidSect="008C4020">
          <w:headerReference w:type="default" r:id="rId8"/>
          <w:footerReference w:type="default" r:id="rId9"/>
          <w:pgSz w:w="11906" w:h="16838"/>
          <w:pgMar w:top="1134" w:right="1134" w:bottom="1134" w:left="1134" w:header="0" w:footer="709" w:gutter="0"/>
          <w:pgNumType w:fmt="numberInDash"/>
          <w:cols w:space="708"/>
          <w:formProt w:val="0"/>
          <w:docGrid w:linePitch="360" w:charSpace="4096"/>
        </w:sectPr>
      </w:pPr>
      <w:r w:rsidRPr="00D56DF8">
        <w:rPr>
          <w:rFonts w:ascii="Times New Roman" w:eastAsia="Times New Roman" w:hAnsi="Times New Roman" w:cs="Times New Roman"/>
          <w:color w:val="000000" w:themeColor="text1"/>
        </w:rPr>
        <w:t>klade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D56DF8">
        <w:rPr>
          <w:rFonts w:ascii="Times New Roman" w:eastAsia="Times New Roman" w:hAnsi="Times New Roman" w:cs="Times New Roman"/>
          <w:color w:val="000000" w:themeColor="text1"/>
        </w:rPr>
        <w:t>důraz na ochranu osobních údajů a osobních dat žáků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0E50CC82" w14:textId="77777777" w:rsidR="003F2201" w:rsidRDefault="003F2201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stupeň</w:t>
      </w:r>
    </w:p>
    <w:p w14:paraId="4CC2460E" w14:textId="77777777" w:rsidR="003F2201" w:rsidRDefault="003F2201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Ročník: šestý – sedmý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0"/>
        <w:gridCol w:w="3996"/>
        <w:gridCol w:w="1930"/>
        <w:gridCol w:w="1852"/>
        <w:gridCol w:w="2932"/>
      </w:tblGrid>
      <w:tr w:rsidR="003F2201" w:rsidRPr="003F2201" w14:paraId="2A3A1011" w14:textId="77777777" w:rsidTr="00392C5A">
        <w:tc>
          <w:tcPr>
            <w:tcW w:w="3850" w:type="dxa"/>
            <w:shd w:val="clear" w:color="auto" w:fill="BFBFBF"/>
          </w:tcPr>
          <w:p w14:paraId="54067514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bookmarkStart w:id="0" w:name="_Hlk3295739"/>
          </w:p>
          <w:p w14:paraId="16C672FC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OČEKÁVANÉ VÝSTUPY Z RVP ZV</w:t>
            </w:r>
          </w:p>
          <w:p w14:paraId="5635E48B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Žák:</w:t>
            </w:r>
          </w:p>
        </w:tc>
        <w:tc>
          <w:tcPr>
            <w:tcW w:w="3996" w:type="dxa"/>
            <w:shd w:val="clear" w:color="auto" w:fill="BFBFBF"/>
          </w:tcPr>
          <w:p w14:paraId="6C8D8EC5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0DAB1973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UČIVO</w:t>
            </w:r>
          </w:p>
        </w:tc>
        <w:tc>
          <w:tcPr>
            <w:tcW w:w="1930" w:type="dxa"/>
            <w:shd w:val="clear" w:color="auto" w:fill="BFBFBF"/>
          </w:tcPr>
          <w:p w14:paraId="77FC0A3F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TEMATICKÉ OKRUHY PRŮŘEZOVÉHO TÉMATU</w:t>
            </w:r>
          </w:p>
        </w:tc>
        <w:tc>
          <w:tcPr>
            <w:tcW w:w="1852" w:type="dxa"/>
            <w:shd w:val="clear" w:color="auto" w:fill="BFBFBF"/>
          </w:tcPr>
          <w:p w14:paraId="1B21F8F1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32" w:type="dxa"/>
            <w:shd w:val="clear" w:color="auto" w:fill="BFBFBF"/>
          </w:tcPr>
          <w:p w14:paraId="0157F851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POZNÁMKY</w:t>
            </w:r>
          </w:p>
          <w:p w14:paraId="26DDE8D6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KDY NAPLNĚNO</w:t>
            </w:r>
          </w:p>
        </w:tc>
      </w:tr>
      <w:tr w:rsidR="003F2201" w:rsidRPr="003F2201" w14:paraId="2E2039D6" w14:textId="77777777" w:rsidTr="00392C5A">
        <w:tc>
          <w:tcPr>
            <w:tcW w:w="14560" w:type="dxa"/>
            <w:gridSpan w:val="5"/>
            <w:shd w:val="clear" w:color="auto" w:fill="D9D9D9"/>
          </w:tcPr>
          <w:p w14:paraId="1087359B" w14:textId="77777777" w:rsidR="003F2201" w:rsidRPr="00500E32" w:rsidRDefault="00D20656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E3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ČLOVĚK V DĚJINÁCH</w:t>
            </w:r>
          </w:p>
        </w:tc>
      </w:tr>
      <w:tr w:rsidR="003F2201" w:rsidRPr="003F2201" w14:paraId="6D64214D" w14:textId="77777777" w:rsidTr="00392C5A">
        <w:trPr>
          <w:trHeight w:val="321"/>
        </w:trPr>
        <w:tc>
          <w:tcPr>
            <w:tcW w:w="3850" w:type="dxa"/>
            <w:shd w:val="clear" w:color="auto" w:fill="auto"/>
          </w:tcPr>
          <w:p w14:paraId="2557A39E" w14:textId="77777777" w:rsidR="00D20656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D-9-1-01 </w:t>
            </w:r>
          </w:p>
          <w:p w14:paraId="2E2CB091" w14:textId="77777777" w:rsidR="003F2201" w:rsidRPr="003F2201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uvede</w:t>
            </w:r>
            <w:r w:rsidRPr="00BD068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>konkrétní příklady důležitosti a potřebnosti dějepisných poznatků</w:t>
            </w:r>
          </w:p>
        </w:tc>
        <w:tc>
          <w:tcPr>
            <w:tcW w:w="3996" w:type="dxa"/>
            <w:shd w:val="clear" w:color="auto" w:fill="auto"/>
          </w:tcPr>
          <w:p w14:paraId="037E6370" w14:textId="77777777" w:rsidR="003F2201" w:rsidRPr="004821D2" w:rsidRDefault="00FB58A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6. ročník </w:t>
            </w:r>
          </w:p>
          <w:p w14:paraId="22B976B9" w14:textId="77777777" w:rsidR="00FB58A3" w:rsidRPr="004821D2" w:rsidRDefault="004F2D28" w:rsidP="00FB58A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</w:t>
            </w:r>
            <w:r w:rsidR="00FB58A3"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ýznam zkoumání dějin </w:t>
            </w:r>
          </w:p>
          <w:p w14:paraId="400C6DC9" w14:textId="77777777" w:rsidR="00FB58A3" w:rsidRPr="004821D2" w:rsidRDefault="00FB58A3" w:rsidP="00FB58A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shd w:val="clear" w:color="auto" w:fill="auto"/>
          </w:tcPr>
          <w:p w14:paraId="37DCA0A8" w14:textId="77777777" w:rsidR="003F2201" w:rsidRPr="004821D2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6. ročník</w:t>
            </w:r>
          </w:p>
          <w:p w14:paraId="260C2D17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OSV                           </w:t>
            </w:r>
          </w:p>
          <w:p w14:paraId="3C2A9FF3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1.1. Rozvoj schopností poznávání</w:t>
            </w:r>
          </w:p>
          <w:p w14:paraId="4A4709E3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OSV                            </w:t>
            </w:r>
          </w:p>
          <w:p w14:paraId="225336CA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1.6. Poznávání lidí</w:t>
            </w:r>
          </w:p>
          <w:p w14:paraId="6D699761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OSV                           </w:t>
            </w:r>
          </w:p>
          <w:p w14:paraId="06E166B1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1.7. Mezilidské vztahy</w:t>
            </w:r>
          </w:p>
          <w:p w14:paraId="102D50EC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OSV                            </w:t>
            </w:r>
          </w:p>
          <w:p w14:paraId="35861F30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1.8. Komunikace</w:t>
            </w:r>
          </w:p>
          <w:p w14:paraId="756749C7" w14:textId="77777777" w:rsidR="002B528E" w:rsidRPr="004821D2" w:rsidRDefault="002B528E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1686533A" w14:textId="77777777" w:rsidR="003F2201" w:rsidRPr="004821D2" w:rsidRDefault="003F2201" w:rsidP="002B52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52" w:type="dxa"/>
            <w:shd w:val="clear" w:color="auto" w:fill="auto"/>
          </w:tcPr>
          <w:p w14:paraId="3A339C55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69012E8F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14C7C9A8" w14:textId="77777777" w:rsidTr="00392C5A">
        <w:trPr>
          <w:trHeight w:val="534"/>
        </w:trPr>
        <w:tc>
          <w:tcPr>
            <w:tcW w:w="3850" w:type="dxa"/>
            <w:shd w:val="clear" w:color="auto" w:fill="auto"/>
          </w:tcPr>
          <w:p w14:paraId="355E82C1" w14:textId="77777777" w:rsidR="00D20656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D-9-1-02 </w:t>
            </w:r>
          </w:p>
          <w:p w14:paraId="05CB02A7" w14:textId="77777777" w:rsidR="003F2201" w:rsidRPr="003F2201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uvede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příklady zdrojů informací o minulosti; pojmenuje instituce, kde jsou tyto zdroje shromažďovány</w:t>
            </w:r>
          </w:p>
        </w:tc>
        <w:tc>
          <w:tcPr>
            <w:tcW w:w="3996" w:type="dxa"/>
            <w:shd w:val="clear" w:color="auto" w:fill="auto"/>
          </w:tcPr>
          <w:p w14:paraId="583180A8" w14:textId="77777777" w:rsidR="003F2201" w:rsidRPr="004821D2" w:rsidRDefault="003F2201" w:rsidP="00FB58A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6. </w:t>
            </w:r>
            <w:r w:rsidR="00FB58A3"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ročník</w:t>
            </w:r>
          </w:p>
          <w:p w14:paraId="7E218B83" w14:textId="77777777" w:rsidR="009C0423" w:rsidRPr="004821D2" w:rsidRDefault="004F2D28" w:rsidP="00FB58A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77F9F"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ískávání informací o dějinách</w:t>
            </w:r>
          </w:p>
          <w:p w14:paraId="67F222AA" w14:textId="77777777" w:rsidR="00A77F9F" w:rsidRPr="004821D2" w:rsidRDefault="00A77F9F" w:rsidP="00FB58A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historické prameny</w:t>
            </w:r>
            <w:r w:rsidR="00362BF1"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instituce</w:t>
            </w:r>
          </w:p>
        </w:tc>
        <w:tc>
          <w:tcPr>
            <w:tcW w:w="1930" w:type="dxa"/>
            <w:vMerge/>
            <w:shd w:val="clear" w:color="auto" w:fill="auto"/>
          </w:tcPr>
          <w:p w14:paraId="4F28BA2F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687B8286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654B4CA2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0F17AFDE" w14:textId="77777777" w:rsidTr="00392C5A">
        <w:trPr>
          <w:trHeight w:val="214"/>
        </w:trPr>
        <w:tc>
          <w:tcPr>
            <w:tcW w:w="3850" w:type="dxa"/>
            <w:shd w:val="clear" w:color="auto" w:fill="auto"/>
          </w:tcPr>
          <w:p w14:paraId="4F8FED99" w14:textId="77777777" w:rsidR="00D20656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D-9-1-03 </w:t>
            </w:r>
          </w:p>
          <w:p w14:paraId="5F9AEFEE" w14:textId="77777777" w:rsidR="003F2201" w:rsidRPr="003F2201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orientuje se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na časové ose a v historické mapě,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řadí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>hlavní historické epochy v chronologickém sledu</w:t>
            </w:r>
          </w:p>
        </w:tc>
        <w:tc>
          <w:tcPr>
            <w:tcW w:w="3996" w:type="dxa"/>
            <w:shd w:val="clear" w:color="auto" w:fill="auto"/>
          </w:tcPr>
          <w:p w14:paraId="55F36622" w14:textId="77777777" w:rsidR="003F2201" w:rsidRPr="004821D2" w:rsidRDefault="00FB58A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6.</w:t>
            </w:r>
            <w:r w:rsidR="003F2201"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ročník</w:t>
            </w:r>
          </w:p>
          <w:p w14:paraId="75A21D09" w14:textId="77777777" w:rsidR="00FB58A3" w:rsidRPr="004821D2" w:rsidRDefault="004F2D28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="00FB58A3" w:rsidRPr="004821D2">
              <w:rPr>
                <w:rFonts w:ascii="Times New Roman" w:eastAsia="Times New Roman" w:hAnsi="Times New Roman" w:cs="Times New Roman"/>
                <w:sz w:val="20"/>
                <w:szCs w:val="20"/>
              </w:rPr>
              <w:t>istorický čas a prostor</w:t>
            </w:r>
          </w:p>
          <w:p w14:paraId="6740D7AE" w14:textId="77777777" w:rsidR="009C0423" w:rsidRPr="004821D2" w:rsidRDefault="009C042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sz w:val="20"/>
                <w:szCs w:val="20"/>
              </w:rPr>
              <w:t>orientace v časové ose a historické mapě</w:t>
            </w:r>
          </w:p>
          <w:p w14:paraId="3D9F2054" w14:textId="77777777" w:rsidR="009C0423" w:rsidRPr="004821D2" w:rsidRDefault="009C042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sz w:val="20"/>
                <w:szCs w:val="20"/>
              </w:rPr>
              <w:t>řazení historických epoch</w:t>
            </w:r>
          </w:p>
        </w:tc>
        <w:tc>
          <w:tcPr>
            <w:tcW w:w="1930" w:type="dxa"/>
            <w:vMerge/>
            <w:shd w:val="clear" w:color="auto" w:fill="auto"/>
          </w:tcPr>
          <w:p w14:paraId="1CA8027F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74747CA7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33DF0D8D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37E9938F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D9D9D9"/>
          </w:tcPr>
          <w:p w14:paraId="1AC2A2BB" w14:textId="77777777" w:rsidR="003F2201" w:rsidRPr="00B97505" w:rsidRDefault="00D20656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POČÁTKY LIDSKÉ SPOLEČNOSTI</w:t>
            </w:r>
          </w:p>
        </w:tc>
      </w:tr>
      <w:tr w:rsidR="004850DE" w:rsidRPr="003F2201" w14:paraId="40391D5E" w14:textId="77777777" w:rsidTr="00392C5A">
        <w:trPr>
          <w:trHeight w:val="463"/>
        </w:trPr>
        <w:tc>
          <w:tcPr>
            <w:tcW w:w="3850" w:type="dxa"/>
            <w:shd w:val="clear" w:color="auto" w:fill="auto"/>
          </w:tcPr>
          <w:p w14:paraId="16CEB490" w14:textId="77777777" w:rsidR="004850DE" w:rsidRDefault="004850DE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D-9-2-01 </w:t>
            </w:r>
          </w:p>
          <w:p w14:paraId="12F1A31A" w14:textId="77777777" w:rsidR="004850DE" w:rsidRPr="003F2201" w:rsidRDefault="004850DE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charakterizuj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>e život pravěkých sběračů a lovců, jejich materiální a duchovní kulturu</w:t>
            </w:r>
          </w:p>
          <w:p w14:paraId="5B0AC50E" w14:textId="77777777" w:rsidR="004850DE" w:rsidRDefault="004850DE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D-9-2-02 </w:t>
            </w:r>
          </w:p>
          <w:p w14:paraId="47369529" w14:textId="77777777" w:rsidR="004850DE" w:rsidRPr="003F2201" w:rsidRDefault="004850D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objasní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význam zemědělství, dobytkářství a zpracování kovů pro lidskou společnost</w:t>
            </w:r>
          </w:p>
          <w:p w14:paraId="211E3DD0" w14:textId="70717A87" w:rsidR="004850DE" w:rsidRPr="003F2201" w:rsidRDefault="004850DE" w:rsidP="00D20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3996" w:type="dxa"/>
            <w:shd w:val="clear" w:color="auto" w:fill="auto"/>
          </w:tcPr>
          <w:p w14:paraId="203605DE" w14:textId="77777777" w:rsidR="004850DE" w:rsidRPr="00B97505" w:rsidRDefault="004850DE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6. ročník</w:t>
            </w:r>
          </w:p>
          <w:p w14:paraId="538BDD0E" w14:textId="77777777" w:rsidR="004850DE" w:rsidRDefault="004850DE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člověk a lidská společnost v</w:t>
            </w:r>
            <w:r w:rsidR="00362BF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pravěku</w:t>
            </w:r>
          </w:p>
          <w:p w14:paraId="37AC3FE6" w14:textId="77777777" w:rsidR="00362BF1" w:rsidRDefault="00AD71E7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život v pravěku</w:t>
            </w:r>
          </w:p>
          <w:p w14:paraId="661C1DEA" w14:textId="77777777" w:rsidR="00AD71E7" w:rsidRDefault="00AD71E7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význam zemědělství, dobytkářství a zpracování kovů</w:t>
            </w:r>
          </w:p>
          <w:p w14:paraId="5FB47F29" w14:textId="77777777" w:rsidR="00AD71E7" w:rsidRDefault="00AD71E7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archeologické kultury na našem území</w:t>
            </w:r>
          </w:p>
          <w:p w14:paraId="2A7F29FA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6B7A2CBE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49135575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05C23AA8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0750E7A5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45D369A7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5A88F4CC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53241ABD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2B229C54" w14:textId="77777777" w:rsidR="000C5810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69D409EC" w14:textId="77777777" w:rsidR="000C5810" w:rsidRPr="00B97505" w:rsidRDefault="000C5810" w:rsidP="00E97DD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auto"/>
          </w:tcPr>
          <w:p w14:paraId="068D808C" w14:textId="77777777" w:rsidR="004850DE" w:rsidRPr="003F2201" w:rsidRDefault="004850D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7D893E37" w14:textId="77777777" w:rsidR="004850DE" w:rsidRPr="003F2201" w:rsidRDefault="004850D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1524CF80" w14:textId="77777777" w:rsidR="004850DE" w:rsidRPr="003F2201" w:rsidRDefault="004850D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2E76EAEB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D9D9D9"/>
          </w:tcPr>
          <w:p w14:paraId="6A287E01" w14:textId="77777777" w:rsidR="003F2201" w:rsidRPr="00B97505" w:rsidRDefault="00D20656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NEJSTARŠÍ CIVILIZACE</w:t>
            </w:r>
            <w:r w:rsidR="0014360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,</w:t>
            </w: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KOŘENY EVROPSKÉ KULTURY</w:t>
            </w:r>
          </w:p>
        </w:tc>
      </w:tr>
      <w:tr w:rsidR="003F2201" w:rsidRPr="003F2201" w14:paraId="5689E2E8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231F0B32" w14:textId="77777777" w:rsidR="00D20656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D-9-3-01 </w:t>
            </w:r>
          </w:p>
          <w:p w14:paraId="78FD3E20" w14:textId="77777777" w:rsidR="003F2201" w:rsidRPr="003F2201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rozpozná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>souvislost mezi přírodními podmínkami a vznikem prvních velkých zemědělských civilizací</w:t>
            </w:r>
          </w:p>
        </w:tc>
        <w:tc>
          <w:tcPr>
            <w:tcW w:w="3996" w:type="dxa"/>
            <w:shd w:val="clear" w:color="auto" w:fill="auto"/>
          </w:tcPr>
          <w:p w14:paraId="26453DF9" w14:textId="77777777" w:rsidR="00772E26" w:rsidRPr="00B97505" w:rsidRDefault="003F2201" w:rsidP="00B975B9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6. </w:t>
            </w:r>
            <w:r w:rsidR="004F2D28"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ročník</w:t>
            </w:r>
          </w:p>
          <w:p w14:paraId="4967461C" w14:textId="77777777" w:rsidR="00B975B9" w:rsidRPr="00B97505" w:rsidRDefault="00B975B9" w:rsidP="00B975B9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nejstarší starověké civilizace a jejich kulturní odkaz</w:t>
            </w:r>
            <w:r w:rsidR="00B631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přírodní podmínky, vznik zemědělských civilizací</w:t>
            </w:r>
          </w:p>
          <w:p w14:paraId="19F9730C" w14:textId="77777777" w:rsidR="00B975B9" w:rsidRPr="00B97505" w:rsidRDefault="00B975B9" w:rsidP="00B975B9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auto"/>
          </w:tcPr>
          <w:p w14:paraId="11BF42CB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71721865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411ED2CD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73DEEDD9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02D2AF5C" w14:textId="77777777" w:rsidR="00D20656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D-9-3-02 </w:t>
            </w:r>
          </w:p>
          <w:p w14:paraId="679DFE10" w14:textId="77777777" w:rsidR="003F2201" w:rsidRPr="003F2201" w:rsidRDefault="00D20656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uvede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nejvýznamnější typy památek, které se staly součástí světového kulturního dědictví </w:t>
            </w:r>
          </w:p>
        </w:tc>
        <w:tc>
          <w:tcPr>
            <w:tcW w:w="3996" w:type="dxa"/>
            <w:shd w:val="clear" w:color="auto" w:fill="auto"/>
          </w:tcPr>
          <w:p w14:paraId="33289B02" w14:textId="77777777" w:rsidR="003F2201" w:rsidRPr="00B97505" w:rsidRDefault="003F2201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6. ročník</w:t>
            </w:r>
          </w:p>
          <w:p w14:paraId="37CF7B7C" w14:textId="77777777" w:rsidR="00B975B9" w:rsidRPr="00B97505" w:rsidRDefault="00B975B9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nejstarší starověké civilizace a jejich kulturní odkaz</w:t>
            </w:r>
            <w:r w:rsidR="00635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památky</w:t>
            </w:r>
          </w:p>
          <w:p w14:paraId="2DC12322" w14:textId="77777777" w:rsidR="00B975B9" w:rsidRPr="00B97505" w:rsidRDefault="00B975B9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střední Evropa a její styky s antickým Středomořím</w:t>
            </w:r>
          </w:p>
        </w:tc>
        <w:tc>
          <w:tcPr>
            <w:tcW w:w="1930" w:type="dxa"/>
            <w:shd w:val="clear" w:color="auto" w:fill="auto"/>
          </w:tcPr>
          <w:p w14:paraId="656D9615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38238F74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4743173A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6F6A5E8C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4A579F9C" w14:textId="77777777" w:rsidR="00D20656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D-9-3-03 </w:t>
            </w:r>
          </w:p>
          <w:p w14:paraId="1E92EE3A" w14:textId="29C6676A" w:rsidR="003F2201" w:rsidRPr="003F2201" w:rsidRDefault="00D20656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demonstruje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na konkrétních příkladech přínos antické kultury a zrod křesťanství a souvislost s judaismem</w:t>
            </w:r>
          </w:p>
        </w:tc>
        <w:tc>
          <w:tcPr>
            <w:tcW w:w="3996" w:type="dxa"/>
            <w:shd w:val="clear" w:color="auto" w:fill="auto"/>
          </w:tcPr>
          <w:p w14:paraId="05C9F6A6" w14:textId="77777777" w:rsidR="003F2201" w:rsidRPr="00B97505" w:rsidRDefault="003F2201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6. ročník</w:t>
            </w:r>
          </w:p>
          <w:p w14:paraId="3007EE09" w14:textId="77777777" w:rsidR="00B975B9" w:rsidRDefault="00B975B9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antické Řecko a Řím</w:t>
            </w:r>
          </w:p>
          <w:p w14:paraId="3B439DCC" w14:textId="77777777" w:rsidR="003735EE" w:rsidRDefault="003735EE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osobnosti antiky</w:t>
            </w:r>
          </w:p>
          <w:p w14:paraId="2C095C60" w14:textId="77777777" w:rsidR="003735EE" w:rsidRPr="00B97505" w:rsidRDefault="003735EE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křesťanství, judaismus</w:t>
            </w:r>
          </w:p>
          <w:p w14:paraId="7E298A5D" w14:textId="77777777" w:rsidR="00F3319B" w:rsidRPr="00B97505" w:rsidRDefault="00F3319B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střední Evropa a její styky s antickým Středomořím</w:t>
            </w:r>
          </w:p>
        </w:tc>
        <w:tc>
          <w:tcPr>
            <w:tcW w:w="1930" w:type="dxa"/>
            <w:shd w:val="clear" w:color="auto" w:fill="auto"/>
          </w:tcPr>
          <w:p w14:paraId="1AAE1A88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243C99EA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43E97CED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00E88074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5EBA0184" w14:textId="77777777" w:rsidR="00D20656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D-9-3-04 </w:t>
            </w:r>
          </w:p>
          <w:p w14:paraId="20D90B15" w14:textId="77777777" w:rsidR="003F2201" w:rsidRPr="003F2201" w:rsidRDefault="00D20656" w:rsidP="00D206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porovná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formy vlády a postavení společenských skupin v jednotlivých státech a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vysvětlí </w:t>
            </w:r>
            <w:r w:rsidRPr="00D20656">
              <w:rPr>
                <w:rFonts w:ascii="Times New Roman" w:eastAsia="Times New Roman" w:hAnsi="Times New Roman" w:cs="Times New Roman"/>
                <w:b/>
                <w:color w:val="auto"/>
              </w:rPr>
              <w:t>podstatu antické demokracie</w:t>
            </w:r>
          </w:p>
        </w:tc>
        <w:tc>
          <w:tcPr>
            <w:tcW w:w="3996" w:type="dxa"/>
            <w:shd w:val="clear" w:color="auto" w:fill="auto"/>
          </w:tcPr>
          <w:p w14:paraId="418AEE35" w14:textId="77777777" w:rsidR="003F2201" w:rsidRPr="00B97505" w:rsidRDefault="003F2201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6. ročník</w:t>
            </w:r>
          </w:p>
          <w:p w14:paraId="09E14F55" w14:textId="77777777" w:rsidR="00B975B9" w:rsidRDefault="00B975B9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antické Řecko a Řím</w:t>
            </w:r>
            <w:r w:rsidR="006B729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formy vlády</w:t>
            </w:r>
          </w:p>
          <w:p w14:paraId="23AD2ED2" w14:textId="77777777" w:rsidR="006B7295" w:rsidRPr="00B97505" w:rsidRDefault="006B7295" w:rsidP="004F2D2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antická demokracie</w:t>
            </w:r>
          </w:p>
        </w:tc>
        <w:tc>
          <w:tcPr>
            <w:tcW w:w="1930" w:type="dxa"/>
            <w:shd w:val="clear" w:color="auto" w:fill="auto"/>
          </w:tcPr>
          <w:p w14:paraId="45E9F7F2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3BD9C798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2CCAF367" w14:textId="77777777" w:rsidR="003F2201" w:rsidRPr="003F2201" w:rsidRDefault="003F2201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462343C4" w14:textId="77777777" w:rsidTr="00392C5A">
        <w:trPr>
          <w:trHeight w:val="232"/>
        </w:trPr>
        <w:tc>
          <w:tcPr>
            <w:tcW w:w="14560" w:type="dxa"/>
            <w:gridSpan w:val="5"/>
            <w:shd w:val="clear" w:color="auto" w:fill="BFBFBF"/>
          </w:tcPr>
          <w:p w14:paraId="729480EF" w14:textId="77777777" w:rsidR="003F2201" w:rsidRPr="00071B28" w:rsidRDefault="00705C9C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1B2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KŘESŤANSTVÍ A STŘEDOVĚKÁ EVROPA</w:t>
            </w:r>
          </w:p>
        </w:tc>
      </w:tr>
      <w:tr w:rsidR="002D35B4" w:rsidRPr="003F2201" w14:paraId="567BF4CF" w14:textId="77777777" w:rsidTr="00BC15E1">
        <w:trPr>
          <w:trHeight w:val="1376"/>
        </w:trPr>
        <w:tc>
          <w:tcPr>
            <w:tcW w:w="3850" w:type="dxa"/>
            <w:shd w:val="clear" w:color="auto" w:fill="auto"/>
          </w:tcPr>
          <w:p w14:paraId="51EB8DA5" w14:textId="77777777" w:rsidR="002D35B4" w:rsidRDefault="002D35B4" w:rsidP="00705C9C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05C9C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D-9-4-01 </w:t>
            </w:r>
          </w:p>
          <w:p w14:paraId="54A5CBCE" w14:textId="77777777" w:rsidR="002D35B4" w:rsidRPr="003F2201" w:rsidRDefault="002D35B4" w:rsidP="00705C9C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05C9C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popíše</w:t>
            </w:r>
            <w:r w:rsidRPr="00705C9C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podstatnou změnu evropské situace, která nastala v důsledku příchodu nových etnik, christianizace a vzniku států </w:t>
            </w:r>
          </w:p>
        </w:tc>
        <w:tc>
          <w:tcPr>
            <w:tcW w:w="3996" w:type="dxa"/>
            <w:shd w:val="clear" w:color="auto" w:fill="auto"/>
          </w:tcPr>
          <w:p w14:paraId="77888802" w14:textId="77777777" w:rsidR="002D35B4" w:rsidRPr="007A7D8F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8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7. ročník</w:t>
            </w:r>
          </w:p>
          <w:p w14:paraId="4BD69D53" w14:textId="77777777" w:rsidR="002D35B4" w:rsidRPr="007A7D8F" w:rsidRDefault="002D35B4" w:rsidP="006E09B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7D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nový etnický obraz Evropy </w:t>
            </w:r>
          </w:p>
          <w:p w14:paraId="035E68E0" w14:textId="44729701" w:rsidR="002D35B4" w:rsidRDefault="002D35B4" w:rsidP="006E09B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7D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utváření států ve východoevropském a západoevropském kulturním okruhu a jejich specifický vývoj </w:t>
            </w:r>
          </w:p>
          <w:p w14:paraId="6ADF9C64" w14:textId="1F7F8A1D" w:rsidR="00C557E5" w:rsidRDefault="00C557E5" w:rsidP="006E09B4">
            <w:pPr>
              <w:autoSpaceDE/>
              <w:spacing w:after="0" w:line="240" w:lineRule="auto"/>
              <w:rPr>
                <w:sz w:val="20"/>
                <w:szCs w:val="20"/>
              </w:rPr>
            </w:pPr>
            <w:r w:rsidRPr="00C557E5">
              <w:rPr>
                <w:sz w:val="20"/>
                <w:szCs w:val="20"/>
              </w:rPr>
              <w:t xml:space="preserve">utváření států ve východoevropském a západoevropském kulturním okruhu a jejich specifický vývoj </w:t>
            </w:r>
          </w:p>
          <w:p w14:paraId="7B17D461" w14:textId="7AE22FA8" w:rsidR="00C557E5" w:rsidRPr="00C557E5" w:rsidRDefault="00C557E5" w:rsidP="006E09B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557E5">
              <w:rPr>
                <w:sz w:val="20"/>
                <w:szCs w:val="20"/>
              </w:rPr>
              <w:t>islám a islámské říše ovlivňující Evropu (Arabové, Turci)</w:t>
            </w:r>
          </w:p>
          <w:p w14:paraId="57EA062E" w14:textId="77777777" w:rsidR="002D35B4" w:rsidRPr="003F2201" w:rsidRDefault="002D35B4" w:rsidP="006E09B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30" w:type="dxa"/>
            <w:vMerge w:val="restart"/>
            <w:shd w:val="clear" w:color="auto" w:fill="auto"/>
          </w:tcPr>
          <w:p w14:paraId="47FC0461" w14:textId="77777777" w:rsidR="002D35B4" w:rsidRPr="005B788E" w:rsidRDefault="002D35B4" w:rsidP="002D35B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6"/>
              </w:rPr>
            </w:pPr>
            <w:r w:rsidRPr="005B78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6"/>
              </w:rPr>
              <w:t>DEM</w:t>
            </w:r>
          </w:p>
          <w:p w14:paraId="2A40C5C5" w14:textId="77777777" w:rsidR="002D35B4" w:rsidRPr="005B788E" w:rsidRDefault="002D35B4" w:rsidP="002D35B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16"/>
              </w:rPr>
            </w:pPr>
            <w:r w:rsidRPr="005B788E">
              <w:rPr>
                <w:rFonts w:ascii="Times New Roman" w:eastAsia="Times New Roman" w:hAnsi="Times New Roman" w:cs="Times New Roman"/>
                <w:color w:val="auto"/>
                <w:sz w:val="20"/>
                <w:szCs w:val="16"/>
              </w:rPr>
              <w:t>2.2. Občan, občanská společnost a stát</w:t>
            </w:r>
          </w:p>
          <w:p w14:paraId="11EFE9D1" w14:textId="77777777" w:rsidR="005B788E" w:rsidRPr="005B788E" w:rsidRDefault="005B788E" w:rsidP="005B78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6"/>
              </w:rPr>
            </w:pPr>
          </w:p>
          <w:p w14:paraId="3BE9A2D6" w14:textId="77777777" w:rsidR="005B788E" w:rsidRPr="005B788E" w:rsidRDefault="005B788E" w:rsidP="005B78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6"/>
              </w:rPr>
            </w:pPr>
            <w:r w:rsidRPr="005B78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6"/>
              </w:rPr>
              <w:t>DEM</w:t>
            </w:r>
          </w:p>
          <w:p w14:paraId="0D18B028" w14:textId="77777777" w:rsidR="005B788E" w:rsidRPr="005B788E" w:rsidRDefault="005B788E" w:rsidP="005B788E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16"/>
              </w:rPr>
            </w:pPr>
            <w:r w:rsidRPr="005B788E">
              <w:rPr>
                <w:rFonts w:ascii="Times New Roman" w:eastAsia="Times New Roman" w:hAnsi="Times New Roman" w:cs="Times New Roman"/>
                <w:color w:val="auto"/>
                <w:sz w:val="20"/>
                <w:szCs w:val="16"/>
              </w:rPr>
              <w:t>2.3. Formy participace občanů v politickém životě</w:t>
            </w:r>
          </w:p>
          <w:p w14:paraId="072A9BCB" w14:textId="77777777" w:rsidR="005B788E" w:rsidRPr="003F2201" w:rsidRDefault="005B788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08A76323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1892E586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D35B4" w:rsidRPr="003F2201" w14:paraId="24B538E9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6C6B8CB4" w14:textId="77777777" w:rsidR="002D35B4" w:rsidRPr="00C93972" w:rsidRDefault="002D35B4" w:rsidP="00705C9C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3972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D-9-4-02 </w:t>
            </w:r>
          </w:p>
          <w:p w14:paraId="7501B79E" w14:textId="7D898128" w:rsidR="002D35B4" w:rsidRPr="00C93972" w:rsidRDefault="004D7450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3972">
              <w:rPr>
                <w:rFonts w:ascii="Times New Roman" w:hAnsi="Times New Roman" w:cs="Times New Roman"/>
                <w:b/>
                <w:u w:val="single"/>
              </w:rPr>
              <w:t>objasní</w:t>
            </w:r>
            <w:r w:rsidRPr="00C93972">
              <w:rPr>
                <w:rFonts w:ascii="Times New Roman" w:hAnsi="Times New Roman" w:cs="Times New Roman"/>
                <w:b/>
              </w:rPr>
              <w:t xml:space="preserve"> situaci Velkomoravské říše a vnitřní vývoj českého státu a </w:t>
            </w:r>
            <w:r w:rsidRPr="00C93972">
              <w:rPr>
                <w:rFonts w:ascii="Times New Roman" w:hAnsi="Times New Roman" w:cs="Times New Roman"/>
                <w:b/>
              </w:rPr>
              <w:lastRenderedPageBreak/>
              <w:t>postavení těchto státních útvarů v evropských souvislostech</w:t>
            </w:r>
          </w:p>
        </w:tc>
        <w:tc>
          <w:tcPr>
            <w:tcW w:w="3996" w:type="dxa"/>
            <w:shd w:val="clear" w:color="auto" w:fill="auto"/>
          </w:tcPr>
          <w:p w14:paraId="5DEE2DB2" w14:textId="77777777" w:rsidR="002D35B4" w:rsidRPr="00B97505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7. ročník</w:t>
            </w:r>
          </w:p>
          <w:p w14:paraId="0169203A" w14:textId="1B159602" w:rsidR="004D7450" w:rsidRPr="00B97505" w:rsidRDefault="004D7450" w:rsidP="006E09B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Velká Morava a český stát, jejich vnitřní vývoj a postavení v Evropě</w:t>
            </w:r>
          </w:p>
        </w:tc>
        <w:tc>
          <w:tcPr>
            <w:tcW w:w="1930" w:type="dxa"/>
            <w:vMerge/>
            <w:shd w:val="clear" w:color="auto" w:fill="auto"/>
          </w:tcPr>
          <w:p w14:paraId="39060E4A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385EEFB9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2D1F4C0C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D35B4" w:rsidRPr="003F2201" w14:paraId="342CF380" w14:textId="77777777" w:rsidTr="00392C5A">
        <w:trPr>
          <w:trHeight w:val="1556"/>
        </w:trPr>
        <w:tc>
          <w:tcPr>
            <w:tcW w:w="3850" w:type="dxa"/>
            <w:shd w:val="clear" w:color="auto" w:fill="auto"/>
          </w:tcPr>
          <w:p w14:paraId="5755003C" w14:textId="77777777" w:rsidR="002D35B4" w:rsidRPr="00C93972" w:rsidRDefault="002D35B4" w:rsidP="00705C9C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3972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D-9-4-03 </w:t>
            </w:r>
          </w:p>
          <w:p w14:paraId="72F6E379" w14:textId="104B20D1" w:rsidR="002D35B4" w:rsidRPr="00C93972" w:rsidRDefault="004D7450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3972">
              <w:rPr>
                <w:rFonts w:ascii="Times New Roman" w:hAnsi="Times New Roman" w:cs="Times New Roman"/>
                <w:b/>
                <w:u w:val="single"/>
              </w:rPr>
              <w:t>vymezí</w:t>
            </w:r>
            <w:r w:rsidRPr="00C93972">
              <w:rPr>
                <w:rFonts w:ascii="Times New Roman" w:hAnsi="Times New Roman" w:cs="Times New Roman"/>
                <w:b/>
              </w:rPr>
              <w:t xml:space="preserve"> úlohu křesťanství a víry v životě středověkého člověka, konflikty mezi světskou a církevní mocí</w:t>
            </w:r>
          </w:p>
        </w:tc>
        <w:tc>
          <w:tcPr>
            <w:tcW w:w="3996" w:type="dxa"/>
            <w:shd w:val="clear" w:color="auto" w:fill="auto"/>
          </w:tcPr>
          <w:p w14:paraId="04818575" w14:textId="77777777" w:rsidR="002D35B4" w:rsidRPr="00B97505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7. ročník</w:t>
            </w:r>
          </w:p>
          <w:p w14:paraId="639193A7" w14:textId="77777777" w:rsidR="004D7450" w:rsidRDefault="004D7450" w:rsidP="004D7450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křesťanství, papežství, císařství, křížové výpravy </w:t>
            </w:r>
          </w:p>
          <w:p w14:paraId="77E98D93" w14:textId="62DA4C86" w:rsidR="002D35B4" w:rsidRPr="00B97505" w:rsidRDefault="004D7450" w:rsidP="004D7450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světská a církevní moc</w:t>
            </w:r>
          </w:p>
        </w:tc>
        <w:tc>
          <w:tcPr>
            <w:tcW w:w="1930" w:type="dxa"/>
            <w:vMerge/>
            <w:shd w:val="clear" w:color="auto" w:fill="auto"/>
          </w:tcPr>
          <w:p w14:paraId="55E949D2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71C1DC38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352A55DE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D35B4" w:rsidRPr="003F2201" w14:paraId="638880A5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3B8644C6" w14:textId="77777777" w:rsidR="002D35B4" w:rsidRPr="00C93972" w:rsidRDefault="002D35B4" w:rsidP="00705C9C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3972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D-9-4-04 </w:t>
            </w:r>
          </w:p>
          <w:p w14:paraId="29094084" w14:textId="2E739310" w:rsidR="002D35B4" w:rsidRPr="00C93972" w:rsidRDefault="004D7450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3972">
              <w:rPr>
                <w:rFonts w:ascii="Times New Roman" w:hAnsi="Times New Roman" w:cs="Times New Roman"/>
                <w:b/>
                <w:u w:val="single"/>
              </w:rPr>
              <w:t>ilustruje</w:t>
            </w:r>
            <w:r w:rsidRPr="00C93972">
              <w:rPr>
                <w:rFonts w:ascii="Times New Roman" w:hAnsi="Times New Roman" w:cs="Times New Roman"/>
                <w:b/>
              </w:rPr>
              <w:t xml:space="preserve"> postavení jednotlivých vrstev středověké společnosti, uvede příklady románské a gotické kultury</w:t>
            </w:r>
          </w:p>
        </w:tc>
        <w:tc>
          <w:tcPr>
            <w:tcW w:w="3996" w:type="dxa"/>
            <w:shd w:val="clear" w:color="auto" w:fill="auto"/>
          </w:tcPr>
          <w:p w14:paraId="62FCC099" w14:textId="77777777" w:rsidR="002D35B4" w:rsidRPr="00B97505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7. ročník</w:t>
            </w:r>
          </w:p>
          <w:p w14:paraId="2235EE4B" w14:textId="77777777" w:rsidR="004D7450" w:rsidRPr="00B97505" w:rsidRDefault="004D7450" w:rsidP="004D7450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struktura středověké společnosti, funkce jednotlivých vrstev </w:t>
            </w:r>
          </w:p>
          <w:p w14:paraId="0A036AEC" w14:textId="77777777" w:rsidR="004D7450" w:rsidRPr="00B97505" w:rsidRDefault="004D7450" w:rsidP="004D7450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5AB076B2" w14:textId="402991A3" w:rsidR="00FD2D8E" w:rsidRPr="00B97505" w:rsidRDefault="004D7450" w:rsidP="004D7450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975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kultura středověké společnosti – románské a gotické umění a vzdělanost</w:t>
            </w:r>
          </w:p>
        </w:tc>
        <w:tc>
          <w:tcPr>
            <w:tcW w:w="1930" w:type="dxa"/>
            <w:vMerge/>
            <w:shd w:val="clear" w:color="auto" w:fill="auto"/>
          </w:tcPr>
          <w:p w14:paraId="3EC672BD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5E2CA1F6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714E4A62" w14:textId="77777777" w:rsidR="002D35B4" w:rsidRPr="003F2201" w:rsidRDefault="002D35B4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F2201" w:rsidRPr="003F2201" w14:paraId="4544F3B0" w14:textId="77777777" w:rsidTr="00392C5A">
        <w:trPr>
          <w:trHeight w:val="232"/>
        </w:trPr>
        <w:tc>
          <w:tcPr>
            <w:tcW w:w="14560" w:type="dxa"/>
            <w:gridSpan w:val="5"/>
            <w:shd w:val="clear" w:color="auto" w:fill="BFBFBF"/>
          </w:tcPr>
          <w:p w14:paraId="7F0D88C5" w14:textId="77777777" w:rsidR="003F2201" w:rsidRPr="00FD2D8E" w:rsidRDefault="00F437D4" w:rsidP="003F2201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D2D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OBJEVY A DOBÝVÁNÍ</w:t>
            </w:r>
            <w:r w:rsidR="005A0F43" w:rsidRPr="00FD2D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r w:rsidRPr="00FD2D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POČÁTKY NOVÉ DOBY</w:t>
            </w:r>
          </w:p>
        </w:tc>
      </w:tr>
      <w:tr w:rsidR="002225E3" w:rsidRPr="003F2201" w14:paraId="1B76EFC5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0145862D" w14:textId="77777777" w:rsidR="002225E3" w:rsidRDefault="002225E3" w:rsidP="00F437D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bookmarkStart w:id="1" w:name="_Hlk3294241"/>
            <w:r w:rsidRPr="00F437D4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D-9-5-01 </w:t>
            </w:r>
          </w:p>
          <w:p w14:paraId="63391AA7" w14:textId="24D36F11" w:rsidR="002225E3" w:rsidRPr="003F2201" w:rsidRDefault="002225E3" w:rsidP="00F437D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437D4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vysvětlí</w:t>
            </w:r>
            <w:r w:rsidRPr="00F437D4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znovuobjevení antického ideálu člověka, nové myšlenky žádající reformu církve </w:t>
            </w:r>
          </w:p>
        </w:tc>
        <w:tc>
          <w:tcPr>
            <w:tcW w:w="3996" w:type="dxa"/>
            <w:shd w:val="clear" w:color="auto" w:fill="auto"/>
          </w:tcPr>
          <w:p w14:paraId="20C05C40" w14:textId="77777777" w:rsidR="002225E3" w:rsidRDefault="002225E3" w:rsidP="006A7D7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7. ročník</w:t>
            </w:r>
          </w:p>
          <w:p w14:paraId="0E9FD18E" w14:textId="77777777" w:rsidR="002225E3" w:rsidRPr="006A7D74" w:rsidRDefault="002225E3" w:rsidP="006A7D74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A7D74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</w:rPr>
              <w:t xml:space="preserve">renesance, humanismus, husitství, reformace a jejich šíření Evropou </w:t>
            </w:r>
          </w:p>
        </w:tc>
        <w:tc>
          <w:tcPr>
            <w:tcW w:w="1930" w:type="dxa"/>
            <w:vMerge w:val="restart"/>
            <w:shd w:val="clear" w:color="auto" w:fill="auto"/>
          </w:tcPr>
          <w:p w14:paraId="2436E0F2" w14:textId="77777777" w:rsidR="002225E3" w:rsidRPr="004821D2" w:rsidRDefault="002225E3" w:rsidP="002225E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GLO</w:t>
            </w:r>
          </w:p>
          <w:p w14:paraId="68606BC5" w14:textId="77777777" w:rsidR="002225E3" w:rsidRPr="004821D2" w:rsidRDefault="002225E3" w:rsidP="002225E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3.1. Evropa a svět nás zajímá</w:t>
            </w:r>
          </w:p>
          <w:p w14:paraId="561345D3" w14:textId="77777777" w:rsidR="002225E3" w:rsidRPr="004821D2" w:rsidRDefault="002225E3" w:rsidP="002225E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GLO                          </w:t>
            </w:r>
          </w:p>
          <w:p w14:paraId="3C6A80A6" w14:textId="77777777" w:rsidR="002225E3" w:rsidRPr="004821D2" w:rsidRDefault="002225E3" w:rsidP="002225E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3.2. Objevujeme Evropu a svět</w:t>
            </w:r>
          </w:p>
          <w:p w14:paraId="5CD647B4" w14:textId="77777777" w:rsidR="002225E3" w:rsidRPr="004821D2" w:rsidRDefault="002225E3" w:rsidP="002225E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1D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GLO</w:t>
            </w:r>
          </w:p>
          <w:p w14:paraId="2389B7B5" w14:textId="77777777" w:rsidR="002225E3" w:rsidRPr="003F2201" w:rsidRDefault="002225E3" w:rsidP="002225E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4821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3.3. Jsme Evropané</w:t>
            </w:r>
          </w:p>
        </w:tc>
        <w:tc>
          <w:tcPr>
            <w:tcW w:w="1852" w:type="dxa"/>
            <w:shd w:val="clear" w:color="auto" w:fill="auto"/>
          </w:tcPr>
          <w:p w14:paraId="75596322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013CFB07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225E3" w:rsidRPr="003F2201" w14:paraId="53151D86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3CD92332" w14:textId="77777777" w:rsidR="002225E3" w:rsidRPr="00CD189E" w:rsidRDefault="002225E3" w:rsidP="00B519E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D-9-5-02 </w:t>
            </w:r>
          </w:p>
          <w:p w14:paraId="71281734" w14:textId="77777777" w:rsidR="002225E3" w:rsidRPr="00CD189E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vymezí </w:t>
            </w: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>význam husitské tradice pro český politický a kulturní život</w:t>
            </w:r>
          </w:p>
          <w:p w14:paraId="2A0F2CEA" w14:textId="77777777" w:rsidR="00495F08" w:rsidRPr="00CD189E" w:rsidRDefault="00495F08" w:rsidP="00495F0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D-9-5-04 </w:t>
            </w:r>
          </w:p>
          <w:p w14:paraId="233ACCC6" w14:textId="09CAA224" w:rsidR="00495F08" w:rsidRPr="00CD189E" w:rsidRDefault="00495F08" w:rsidP="00495F0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objasní</w:t>
            </w: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postavení českého státu v podmínkách Evropy a jeho postavení uvnitř habsburské monarchie</w:t>
            </w:r>
          </w:p>
          <w:p w14:paraId="21CE9183" w14:textId="77777777" w:rsidR="00495F08" w:rsidRPr="00CD189E" w:rsidRDefault="00495F08" w:rsidP="00495F0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D-9-5-05 </w:t>
            </w:r>
          </w:p>
          <w:p w14:paraId="0CB1104E" w14:textId="77777777" w:rsidR="00495F08" w:rsidRPr="00CD189E" w:rsidRDefault="00495F08" w:rsidP="00495F0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objasní </w:t>
            </w: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příčiny a důsledky vzniku třicetileté války a </w:t>
            </w:r>
            <w:r w:rsidRPr="00CD189E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posoudí</w:t>
            </w: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její důsledky</w:t>
            </w:r>
          </w:p>
          <w:p w14:paraId="7FCB3F46" w14:textId="77777777" w:rsidR="00495F08" w:rsidRPr="00CD189E" w:rsidRDefault="00495F08" w:rsidP="00495F0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D-9-5-06 </w:t>
            </w:r>
          </w:p>
          <w:p w14:paraId="43BEFFDE" w14:textId="52FCAB25" w:rsidR="00E56EBF" w:rsidRPr="00CD189E" w:rsidRDefault="00E56EBF" w:rsidP="00495F0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D189E">
              <w:rPr>
                <w:b/>
                <w:u w:val="single"/>
              </w:rPr>
              <w:t>rozpozná</w:t>
            </w:r>
            <w:r w:rsidRPr="00CD189E">
              <w:rPr>
                <w:b/>
              </w:rPr>
              <w:t xml:space="preserve"> základní znaky jednotlivých kulturních stylů a </w:t>
            </w:r>
            <w:r w:rsidRPr="00CD189E">
              <w:rPr>
                <w:b/>
                <w:u w:val="single"/>
              </w:rPr>
              <w:lastRenderedPageBreak/>
              <w:t xml:space="preserve">uvede </w:t>
            </w:r>
            <w:r w:rsidRPr="00CD189E">
              <w:rPr>
                <w:b/>
              </w:rPr>
              <w:t>jejich příklady významných kulturních památek</w:t>
            </w: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</w:p>
          <w:p w14:paraId="02AE8D90" w14:textId="3079FD71" w:rsidR="00495F08" w:rsidRPr="00495F08" w:rsidRDefault="00495F08" w:rsidP="00495F08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3996" w:type="dxa"/>
            <w:shd w:val="clear" w:color="auto" w:fill="auto"/>
          </w:tcPr>
          <w:p w14:paraId="7D796CDB" w14:textId="77777777" w:rsidR="002225E3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lastRenderedPageBreak/>
              <w:t>7. ročník</w:t>
            </w:r>
          </w:p>
          <w:p w14:paraId="3651F975" w14:textId="77777777" w:rsidR="0023121E" w:rsidRPr="00EE27EE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E27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český stát a velmoci v 15.–17. století</w:t>
            </w:r>
          </w:p>
          <w:p w14:paraId="01DBDDA4" w14:textId="77777777" w:rsidR="002225E3" w:rsidRPr="00EE27EE" w:rsidRDefault="0023121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E27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význam husitské tradice</w:t>
            </w:r>
          </w:p>
          <w:p w14:paraId="6AD291C6" w14:textId="77777777" w:rsidR="00EE27EE" w:rsidRPr="00EE27EE" w:rsidRDefault="00EE27E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E27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postavení českého státu</w:t>
            </w:r>
          </w:p>
          <w:p w14:paraId="2B2F57CA" w14:textId="77777777" w:rsidR="00EE27EE" w:rsidRPr="00EE27EE" w:rsidRDefault="00EE27E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E27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habsburská monarchie</w:t>
            </w:r>
          </w:p>
          <w:p w14:paraId="5247985A" w14:textId="77777777" w:rsidR="00EE27EE" w:rsidRPr="00EE27EE" w:rsidRDefault="00EE27E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E27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třicetiletá válka</w:t>
            </w:r>
          </w:p>
          <w:p w14:paraId="1FACA8D6" w14:textId="77777777" w:rsidR="00EE27EE" w:rsidRPr="00EE27EE" w:rsidRDefault="00EE27E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E27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konstituční monarchie</w:t>
            </w:r>
          </w:p>
          <w:p w14:paraId="3DD5E20C" w14:textId="77777777" w:rsidR="00EE27EE" w:rsidRDefault="009F74B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parlamentarismus</w:t>
            </w:r>
          </w:p>
          <w:p w14:paraId="514DCB10" w14:textId="77777777" w:rsidR="009F74BE" w:rsidRPr="00EE27EE" w:rsidRDefault="009F74BE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absolutismus</w:t>
            </w:r>
          </w:p>
          <w:p w14:paraId="30740373" w14:textId="77777777" w:rsidR="002225E3" w:rsidRPr="003F2201" w:rsidRDefault="00B15F60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kulturní styly</w:t>
            </w:r>
            <w:r w:rsidR="00EE27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představitelé, kulturní památky</w:t>
            </w:r>
          </w:p>
        </w:tc>
        <w:tc>
          <w:tcPr>
            <w:tcW w:w="1930" w:type="dxa"/>
            <w:vMerge/>
            <w:shd w:val="clear" w:color="auto" w:fill="auto"/>
          </w:tcPr>
          <w:p w14:paraId="6DB5160F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571C41FF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721CB9E9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225E3" w:rsidRPr="003F2201" w14:paraId="7EC93661" w14:textId="77777777" w:rsidTr="00392C5A">
        <w:trPr>
          <w:trHeight w:val="232"/>
        </w:trPr>
        <w:tc>
          <w:tcPr>
            <w:tcW w:w="3850" w:type="dxa"/>
            <w:shd w:val="clear" w:color="auto" w:fill="auto"/>
          </w:tcPr>
          <w:p w14:paraId="6C1A7D83" w14:textId="77777777" w:rsidR="002225E3" w:rsidRDefault="002225E3" w:rsidP="00B519E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437D4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D-9-5-03 </w:t>
            </w:r>
          </w:p>
          <w:p w14:paraId="4F4DF0A4" w14:textId="5E58A54F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519E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popíše</w:t>
            </w:r>
            <w:r w:rsidRPr="00CD18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F437D4">
              <w:rPr>
                <w:rFonts w:ascii="Times New Roman" w:eastAsia="Times New Roman" w:hAnsi="Times New Roman" w:cs="Times New Roman"/>
                <w:b/>
                <w:color w:val="auto"/>
              </w:rPr>
              <w:t>průběh zámořských objevů, jejich příčiny a důsledky</w:t>
            </w:r>
          </w:p>
        </w:tc>
        <w:tc>
          <w:tcPr>
            <w:tcW w:w="3996" w:type="dxa"/>
            <w:shd w:val="clear" w:color="auto" w:fill="auto"/>
          </w:tcPr>
          <w:p w14:paraId="7C15ACB3" w14:textId="77777777" w:rsidR="002225E3" w:rsidRPr="006A7D74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</w:rPr>
            </w:pPr>
            <w:r w:rsidRPr="006A7D7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</w:rPr>
              <w:t>7. ročník</w:t>
            </w:r>
          </w:p>
          <w:p w14:paraId="668F4929" w14:textId="77777777" w:rsidR="002225E3" w:rsidRPr="006A7D74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6A7D74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</w:rPr>
              <w:t>zámořské objevy a počátky dobývání světa</w:t>
            </w:r>
          </w:p>
        </w:tc>
        <w:tc>
          <w:tcPr>
            <w:tcW w:w="1930" w:type="dxa"/>
            <w:vMerge/>
            <w:shd w:val="clear" w:color="auto" w:fill="auto"/>
          </w:tcPr>
          <w:p w14:paraId="21F686BC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099B8FCD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2" w:type="dxa"/>
            <w:shd w:val="clear" w:color="auto" w:fill="auto"/>
          </w:tcPr>
          <w:p w14:paraId="2FE8531C" w14:textId="77777777" w:rsidR="002225E3" w:rsidRPr="003F2201" w:rsidRDefault="002225E3" w:rsidP="003F2201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bookmarkEnd w:id="1"/>
      <w:tr w:rsidR="003F2201" w:rsidRPr="003F2201" w14:paraId="6D146E62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083825F2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>Znalosti a studijní dovednosti 6. – 7. ročník</w:t>
            </w:r>
          </w:p>
        </w:tc>
      </w:tr>
      <w:tr w:rsidR="003F2201" w:rsidRPr="003F2201" w14:paraId="546F9281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43DB8BA7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prokazuje nabyté znalosti v testech, při zkoušení i běžné práci v hodinách</w:t>
            </w:r>
          </w:p>
          <w:p w14:paraId="58896ECB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připravuje referáty</w:t>
            </w:r>
          </w:p>
          <w:p w14:paraId="2B6C3584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zapojuje se do projektů</w:t>
            </w:r>
          </w:p>
          <w:p w14:paraId="714DE5A3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získává informace v rámci i nad rámec učiva</w:t>
            </w:r>
          </w:p>
        </w:tc>
      </w:tr>
      <w:tr w:rsidR="003F2201" w:rsidRPr="003F2201" w14:paraId="54862945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5754351B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>Aktivní práce a odpovědnost 6. – 7. ročník</w:t>
            </w:r>
          </w:p>
        </w:tc>
      </w:tr>
      <w:tr w:rsidR="003F2201" w:rsidRPr="003F2201" w14:paraId="56EDE223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39EA1B73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Calibri" w:eastAsia="Calibri" w:hAnsi="Calibri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Times New Roman" w:hAnsi="Times New Roman" w:cs="Times New Roman"/>
                <w:sz w:val="20"/>
                <w:szCs w:val="20"/>
              </w:rPr>
              <w:t>pracuje s textem, vyhledává, třídí a propojuje informace</w:t>
            </w:r>
          </w:p>
          <w:p w14:paraId="652BED62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vede si sešity a portfolia</w:t>
            </w:r>
          </w:p>
          <w:p w14:paraId="613EA3F0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nosí všechny potřeby na výuku</w:t>
            </w:r>
          </w:p>
          <w:p w14:paraId="3B241823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je aktivní ve výuce</w:t>
            </w:r>
          </w:p>
          <w:p w14:paraId="72BECA68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Times New Roman" w:hAnsi="Times New Roman" w:cs="Times New Roman"/>
                <w:sz w:val="20"/>
                <w:szCs w:val="20"/>
              </w:rPr>
              <w:t>aktivně se podílí na činnostech a jejich realizaci</w:t>
            </w:r>
          </w:p>
          <w:p w14:paraId="1C67F3DD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prezentuje svoji práci </w:t>
            </w:r>
          </w:p>
          <w:p w14:paraId="5B033755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realizuje vlastní nápady po domluvě s vyučujícími</w:t>
            </w:r>
          </w:p>
          <w:p w14:paraId="256E8DC0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hledá různá řešení problému a dokáže obhájit svoje řešení</w:t>
            </w:r>
          </w:p>
          <w:p w14:paraId="1D40B85F" w14:textId="77777777" w:rsidR="003F2201" w:rsidRPr="003F2201" w:rsidRDefault="003F2201" w:rsidP="003F2201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3F2201" w:rsidRPr="003F2201" w14:paraId="1FEDB75D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7F093972" w14:textId="77777777" w:rsidR="003F2201" w:rsidRPr="003F2201" w:rsidRDefault="003F2201" w:rsidP="003F2201">
            <w:pPr>
              <w:autoSpaceDE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>Postoje žáka a chování ve výuce 6. – 7. ročník</w:t>
            </w:r>
          </w:p>
        </w:tc>
      </w:tr>
      <w:tr w:rsidR="003F2201" w:rsidRPr="003F2201" w14:paraId="5CBF5ED3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7DA02274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prokazuje schopnost pracovat ve skupině, ve dvojicích, ale i samostatně</w:t>
            </w:r>
          </w:p>
          <w:p w14:paraId="0356BAC6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pomáhá spolužákům nebo učitelům</w:t>
            </w:r>
          </w:p>
          <w:p w14:paraId="3147F082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nezesměšňuje práci druhých</w:t>
            </w:r>
          </w:p>
          <w:p w14:paraId="2FE27602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ochotně vyhovuje oprávněným požadavkům učitelů nebo spolužáků</w:t>
            </w:r>
          </w:p>
          <w:p w14:paraId="1DD5E8D8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prokazuje schopnost objektivně hodnotit vlastní práci a sebehodnotit se</w:t>
            </w:r>
          </w:p>
          <w:p w14:paraId="32527033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dodržuje řád školy, pravidla bezpečnosti a slušného chování</w:t>
            </w:r>
          </w:p>
          <w:p w14:paraId="1FA7242E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je součástí třídního kolektivu</w:t>
            </w:r>
          </w:p>
          <w:p w14:paraId="6A23AF68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prezentuje své názory a argumenty vhodným způsobem</w:t>
            </w:r>
          </w:p>
          <w:p w14:paraId="760D198C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nese zodpovědnost za svá rozhodnutí, činy a chování</w:t>
            </w:r>
          </w:p>
          <w:p w14:paraId="6F99F7DB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vhodně komunikuje s druhými a naslouchá jim</w:t>
            </w:r>
          </w:p>
          <w:p w14:paraId="00C69143" w14:textId="77777777" w:rsidR="003F2201" w:rsidRPr="003F2201" w:rsidRDefault="003F2201" w:rsidP="003F2201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zapojuje se do </w:t>
            </w:r>
            <w:proofErr w:type="gramStart"/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diskuzí</w:t>
            </w:r>
            <w:proofErr w:type="gramEnd"/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, zdravě argumentuje</w:t>
            </w:r>
          </w:p>
        </w:tc>
      </w:tr>
      <w:tr w:rsidR="003F2201" w:rsidRPr="003F2201" w14:paraId="54E894EE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34A5BA4B" w14:textId="77777777" w:rsidR="003F2201" w:rsidRPr="003F2201" w:rsidRDefault="003F2201" w:rsidP="003F220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bCs/>
              </w:rPr>
              <w:t>Minimální doporučená úroveň pro úpravy očekávaných výstupů v rámci podpůrných opatření:</w:t>
            </w:r>
          </w:p>
        </w:tc>
      </w:tr>
      <w:tr w:rsidR="003F2201" w:rsidRPr="003F2201" w14:paraId="4104131E" w14:textId="77777777" w:rsidTr="00392C5A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79A64573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ČLOVĚK V DĚJINÁCH </w:t>
            </w:r>
          </w:p>
          <w:p w14:paraId="7AC3488E" w14:textId="77777777" w:rsidR="003F2201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1-01p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chápe význam dějin jako možnost poučit se z</w:t>
            </w:r>
            <w:r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minulosti</w:t>
            </w:r>
          </w:p>
          <w:p w14:paraId="30C3727D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POČÁTKY LIDSKÉ SPOLEČNOSTI</w:t>
            </w:r>
          </w:p>
          <w:p w14:paraId="550BE579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2-01p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rozliší základní rozdíly ve způsobu života pravěkých a současných lidí </w:t>
            </w:r>
          </w:p>
          <w:p w14:paraId="446F3869" w14:textId="77777777" w:rsid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2-01p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podle obrázků popíše pravěká zvířata, způsob jejich lovu, zbraně, předměty denní potřeby a kultovní předměty</w:t>
            </w:r>
          </w:p>
          <w:p w14:paraId="79D3EBBC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lastRenderedPageBreak/>
              <w:t xml:space="preserve">NEJSTARŠÍ CIVILIZACE. KOŘENY EVROPSKÉ KULTURY </w:t>
            </w:r>
          </w:p>
          <w:p w14:paraId="52077219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3-01p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uvědomuje si souvislosti mezi přírodními podmínkami a vývojem starověkých států </w:t>
            </w:r>
          </w:p>
          <w:p w14:paraId="02B10B04" w14:textId="77777777" w:rsid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3-03p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, D-9-3-04p popíše život v době nejstarších civilizací</w:t>
            </w:r>
          </w:p>
          <w:p w14:paraId="5D005B70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KŘESŤANSTVÍ A STŘEDOVĚKÁ EVROPA</w:t>
            </w:r>
          </w:p>
          <w:p w14:paraId="1BC3F407" w14:textId="77777777" w:rsidR="00592E5E" w:rsidRPr="00592E5E" w:rsidRDefault="00592E5E" w:rsidP="002E4AB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D-9-</w:t>
            </w:r>
            <w:proofErr w:type="gramStart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4-02p</w:t>
            </w:r>
            <w:proofErr w:type="gramEnd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uvede první státní útvary na našem území </w:t>
            </w:r>
          </w:p>
          <w:p w14:paraId="7ED296BE" w14:textId="77777777" w:rsidR="00592E5E" w:rsidRPr="00592E5E" w:rsidRDefault="00592E5E" w:rsidP="002E4AB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D-9-</w:t>
            </w:r>
            <w:proofErr w:type="gramStart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4-02p</w:t>
            </w:r>
            <w:proofErr w:type="gramEnd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uvede základní informace z období počátků českého státu </w:t>
            </w:r>
          </w:p>
          <w:p w14:paraId="15B6CEE4" w14:textId="77777777" w:rsidR="00592E5E" w:rsidRPr="00592E5E" w:rsidRDefault="00592E5E" w:rsidP="002E4AB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D-9-</w:t>
            </w:r>
            <w:proofErr w:type="gramStart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4-03p</w:t>
            </w:r>
            <w:proofErr w:type="gramEnd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popíše úlohu a postavení církve ve středověké společnosti </w:t>
            </w:r>
          </w:p>
          <w:p w14:paraId="26B64EBB" w14:textId="77777777" w:rsidR="00592E5E" w:rsidRPr="00592E5E" w:rsidRDefault="00592E5E" w:rsidP="002E4AB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D-9-</w:t>
            </w:r>
            <w:proofErr w:type="gramStart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4-03p</w:t>
            </w:r>
            <w:proofErr w:type="gramEnd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charakterizuje příčiny, průběh a důsledky husitského hnutí </w:t>
            </w:r>
          </w:p>
          <w:p w14:paraId="36D7159F" w14:textId="77777777" w:rsidR="00592E5E" w:rsidRPr="00592E5E" w:rsidRDefault="00592E5E" w:rsidP="002E4AB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D-9-</w:t>
            </w:r>
            <w:proofErr w:type="gramStart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4-04p</w:t>
            </w:r>
            <w:proofErr w:type="gramEnd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rozeznává období rozkvětu českého státu v době přemyslovské a lucemburské </w:t>
            </w:r>
          </w:p>
          <w:p w14:paraId="6E26345F" w14:textId="77777777" w:rsidR="00592E5E" w:rsidRPr="00592E5E" w:rsidRDefault="00592E5E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D-9-</w:t>
            </w:r>
            <w:proofErr w:type="gramStart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4-04p</w:t>
            </w:r>
            <w:proofErr w:type="gramEnd"/>
            <w:r w:rsidRPr="00592E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uvede nejvýraznější osobnosti přemyslovského a lucemburského státu</w:t>
            </w:r>
            <w:r w:rsidRPr="00592E5E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14:paraId="3254C0A9" w14:textId="746552CB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OBJEVY A DOBÝVÁNÍ</w:t>
            </w:r>
            <w:r w:rsidR="0099292C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, </w:t>
            </w: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POČÁTKY NOVÉ DOBY </w:t>
            </w:r>
          </w:p>
          <w:p w14:paraId="786FD793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5-03p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popíše důsledky objevných cest a poznávání nových civilizací pro Evropu </w:t>
            </w:r>
          </w:p>
          <w:p w14:paraId="75AE2DD7" w14:textId="77777777" w:rsidR="002E4ABD" w:rsidRPr="002E4ABD" w:rsidRDefault="002E4ABD" w:rsidP="002E4AB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5-04p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, D-9-5-05p uvede zásadní historické události v naší zemi v daném období </w:t>
            </w:r>
          </w:p>
          <w:p w14:paraId="362192A8" w14:textId="77777777" w:rsidR="002E4ABD" w:rsidRPr="003F2201" w:rsidRDefault="002E4ABD" w:rsidP="004D59BF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5-04p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, D-9-5-05p pojmenuje nejvýraznější osobnosti českých dějin v</w:t>
            </w:r>
            <w:r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novověku</w:t>
            </w:r>
          </w:p>
        </w:tc>
      </w:tr>
      <w:bookmarkEnd w:id="0"/>
    </w:tbl>
    <w:p w14:paraId="545E48CE" w14:textId="77777777" w:rsidR="003F2201" w:rsidRDefault="003F2201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401BD7AF" w14:textId="77777777" w:rsidR="008F7526" w:rsidRDefault="008F7526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072E2E0B" w14:textId="77777777" w:rsidR="008F7526" w:rsidRDefault="008F7526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1A90AD4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D112EA6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73762A8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62D0A464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793F769A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2B5EFD4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68BE517C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6848E819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4FFCF00E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5923549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4512F016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0291492C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AB0D3E9" w14:textId="77777777" w:rsidR="00391E15" w:rsidRDefault="00391E15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0CBE4A99" w14:textId="77777777" w:rsidR="009E0A5C" w:rsidRDefault="009E0A5C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6127E371" w14:textId="77777777" w:rsidR="00B431E2" w:rsidRDefault="00B431E2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7DF401CF" w14:textId="77777777" w:rsidR="00B431E2" w:rsidRDefault="00B431E2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49B70BEC" w14:textId="77777777" w:rsidR="00B431E2" w:rsidRDefault="00B431E2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5DDB093C" w14:textId="77777777" w:rsidR="00B431E2" w:rsidRDefault="00B431E2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5074AA2B" w14:textId="77777777" w:rsidR="00B431E2" w:rsidRDefault="00B431E2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7B40757E" w14:textId="36FE2F98" w:rsidR="00DE7B81" w:rsidRDefault="00DE7B81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2.stupeň</w:t>
      </w:r>
    </w:p>
    <w:p w14:paraId="72E85F87" w14:textId="77777777" w:rsidR="00DE7B81" w:rsidRDefault="00DE7B81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Ročník: osmý – devátý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3993"/>
        <w:gridCol w:w="1930"/>
        <w:gridCol w:w="1852"/>
        <w:gridCol w:w="2933"/>
      </w:tblGrid>
      <w:tr w:rsidR="00DE7B81" w:rsidRPr="003F2201" w14:paraId="4C97941B" w14:textId="77777777" w:rsidTr="00120BB0">
        <w:tc>
          <w:tcPr>
            <w:tcW w:w="3852" w:type="dxa"/>
            <w:shd w:val="clear" w:color="auto" w:fill="BFBFBF"/>
          </w:tcPr>
          <w:p w14:paraId="57A5A884" w14:textId="77777777" w:rsidR="00DE7B81" w:rsidRPr="003F2201" w:rsidRDefault="00DE7B81" w:rsidP="005C1873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093EAE24" w14:textId="77777777" w:rsidR="00DE7B81" w:rsidRPr="003F2201" w:rsidRDefault="00DE7B81" w:rsidP="005C1873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OČEKÁVANÉ VÝSTUPY Z RVP ZV</w:t>
            </w:r>
          </w:p>
          <w:p w14:paraId="44AB5AEB" w14:textId="77777777" w:rsidR="00DE7B81" w:rsidRPr="003F2201" w:rsidRDefault="00DE7B81" w:rsidP="005C1873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Žák:</w:t>
            </w:r>
          </w:p>
        </w:tc>
        <w:tc>
          <w:tcPr>
            <w:tcW w:w="3993" w:type="dxa"/>
            <w:shd w:val="clear" w:color="auto" w:fill="BFBFBF"/>
          </w:tcPr>
          <w:p w14:paraId="7CCBB9EA" w14:textId="77777777" w:rsidR="00DE7B81" w:rsidRPr="003F2201" w:rsidRDefault="00DE7B81" w:rsidP="005C1873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2EA85054" w14:textId="77777777" w:rsidR="00DE7B81" w:rsidRPr="003F2201" w:rsidRDefault="00DE7B81" w:rsidP="005C1873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UČIVO</w:t>
            </w:r>
          </w:p>
        </w:tc>
        <w:tc>
          <w:tcPr>
            <w:tcW w:w="1930" w:type="dxa"/>
            <w:shd w:val="clear" w:color="auto" w:fill="BFBFBF"/>
          </w:tcPr>
          <w:p w14:paraId="0A1E65FC" w14:textId="77777777" w:rsidR="00DE7B81" w:rsidRPr="003F2201" w:rsidRDefault="00DE7B81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TEMATICKÉ OKRUHY PRŮŘEZOVÉHO TÉMATU</w:t>
            </w:r>
          </w:p>
        </w:tc>
        <w:tc>
          <w:tcPr>
            <w:tcW w:w="1852" w:type="dxa"/>
            <w:shd w:val="clear" w:color="auto" w:fill="BFBFBF"/>
          </w:tcPr>
          <w:p w14:paraId="4B3B2241" w14:textId="77777777" w:rsidR="00DE7B81" w:rsidRPr="003F2201" w:rsidRDefault="00DE7B81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33" w:type="dxa"/>
            <w:shd w:val="clear" w:color="auto" w:fill="BFBFBF"/>
          </w:tcPr>
          <w:p w14:paraId="369DE9CF" w14:textId="77777777" w:rsidR="00DE7B81" w:rsidRPr="003F2201" w:rsidRDefault="00DE7B81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POZNÁMKY</w:t>
            </w:r>
          </w:p>
          <w:p w14:paraId="631F8E00" w14:textId="77777777" w:rsidR="00DE7B81" w:rsidRPr="003F2201" w:rsidRDefault="00DE7B81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color w:val="auto"/>
              </w:rPr>
              <w:t>KDY NAPLNĚNO</w:t>
            </w:r>
          </w:p>
        </w:tc>
      </w:tr>
      <w:tr w:rsidR="00DE7B81" w:rsidRPr="003F2201" w14:paraId="67D64AC3" w14:textId="77777777" w:rsidTr="00120BB0">
        <w:trPr>
          <w:trHeight w:val="232"/>
        </w:trPr>
        <w:tc>
          <w:tcPr>
            <w:tcW w:w="14560" w:type="dxa"/>
            <w:gridSpan w:val="5"/>
            <w:shd w:val="clear" w:color="auto" w:fill="BFBFBF"/>
          </w:tcPr>
          <w:p w14:paraId="6E199E2E" w14:textId="77777777" w:rsidR="00DE7B81" w:rsidRPr="00835805" w:rsidRDefault="00DE7B81" w:rsidP="005C1873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580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OBJEVY A DOBÝVÁNÍ, POČÁTKY NOVÉ DOBY</w:t>
            </w:r>
          </w:p>
        </w:tc>
      </w:tr>
      <w:tr w:rsidR="009E0A5C" w:rsidRPr="003F2201" w14:paraId="6B37E596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22FF0504" w14:textId="77777777" w:rsidR="009E0A5C" w:rsidRPr="009E0A5C" w:rsidRDefault="009E0A5C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D-9-5-04 </w:t>
            </w:r>
          </w:p>
          <w:p w14:paraId="2C702CB1" w14:textId="7E241D20" w:rsidR="009E0A5C" w:rsidRPr="009E0A5C" w:rsidRDefault="009E0A5C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objasní</w:t>
            </w: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postavení českého státu v podmínkách Evropy rozdělené a jeho postavení uvnitř habsburské monarchie</w:t>
            </w:r>
          </w:p>
          <w:p w14:paraId="666F4BA7" w14:textId="70476615" w:rsidR="009E0A5C" w:rsidRPr="009E0A5C" w:rsidRDefault="009E0A5C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D-9-5-0</w:t>
            </w:r>
            <w:r w:rsidR="00B431E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56B63F33" w14:textId="4A7E4B3C" w:rsidR="009E0A5C" w:rsidRPr="009E0A5C" w:rsidRDefault="009E0A5C" w:rsidP="005C1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rozpozná</w:t>
            </w: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základní znaky jednotlivých kulturních stylů a </w:t>
            </w: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uvede</w:t>
            </w:r>
            <w:r w:rsidRPr="009E0A5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příklady významných kulturních památek</w:t>
            </w:r>
          </w:p>
        </w:tc>
        <w:tc>
          <w:tcPr>
            <w:tcW w:w="3993" w:type="dxa"/>
            <w:shd w:val="clear" w:color="auto" w:fill="auto"/>
          </w:tcPr>
          <w:p w14:paraId="28A37932" w14:textId="77777777" w:rsidR="009E0A5C" w:rsidRPr="009D0AC3" w:rsidRDefault="009E0A5C" w:rsidP="009E0A5C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D0AC3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8. ročník</w:t>
            </w:r>
          </w:p>
          <w:p w14:paraId="226D3BB2" w14:textId="77777777" w:rsidR="009E0A5C" w:rsidRPr="000C2D70" w:rsidRDefault="009E0A5C" w:rsidP="009E0A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70">
              <w:rPr>
                <w:rFonts w:ascii="Times New Roman" w:hAnsi="Times New Roman" w:cs="Times New Roman"/>
                <w:sz w:val="20"/>
                <w:szCs w:val="20"/>
              </w:rPr>
              <w:t>český stát a velmoci v 17.–18. století</w:t>
            </w:r>
          </w:p>
          <w:p w14:paraId="5397EEE9" w14:textId="77777777" w:rsidR="000C2D70" w:rsidRPr="000C2D70" w:rsidRDefault="000C2D70" w:rsidP="000C2D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70">
              <w:rPr>
                <w:rFonts w:ascii="Times New Roman" w:hAnsi="Times New Roman" w:cs="Times New Roman"/>
                <w:sz w:val="20"/>
                <w:szCs w:val="20"/>
              </w:rPr>
              <w:t>postavení českého státu</w:t>
            </w:r>
          </w:p>
          <w:p w14:paraId="06B532EB" w14:textId="77777777" w:rsidR="000C2D70" w:rsidRPr="000C2D70" w:rsidRDefault="000C2D70" w:rsidP="000C2D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70">
              <w:rPr>
                <w:rFonts w:ascii="Times New Roman" w:hAnsi="Times New Roman" w:cs="Times New Roman"/>
                <w:sz w:val="20"/>
                <w:szCs w:val="20"/>
              </w:rPr>
              <w:t>habsburská monarchie</w:t>
            </w:r>
          </w:p>
          <w:p w14:paraId="706F25C7" w14:textId="01BC8241" w:rsidR="00E26BE2" w:rsidRDefault="000C2D70" w:rsidP="000C2D70">
            <w:pPr>
              <w:spacing w:after="0"/>
            </w:pPr>
            <w:r w:rsidRPr="000C2D70">
              <w:rPr>
                <w:rFonts w:ascii="Times New Roman" w:hAnsi="Times New Roman" w:cs="Times New Roman"/>
                <w:sz w:val="20"/>
                <w:szCs w:val="20"/>
              </w:rPr>
              <w:t>kulturní styly – kulturní památky</w:t>
            </w:r>
          </w:p>
          <w:p w14:paraId="73093D46" w14:textId="77777777" w:rsidR="00E26BE2" w:rsidRPr="00E26BE2" w:rsidRDefault="00E26BE2" w:rsidP="00E26BE2"/>
          <w:p w14:paraId="44809B8B" w14:textId="77777777" w:rsidR="00E26BE2" w:rsidRDefault="00E26BE2" w:rsidP="00E26BE2"/>
          <w:p w14:paraId="14DBF9BE" w14:textId="77777777" w:rsidR="009D0AC3" w:rsidRPr="00E26BE2" w:rsidRDefault="009D0AC3" w:rsidP="00E26BE2">
            <w:pPr>
              <w:ind w:firstLine="708"/>
            </w:pPr>
          </w:p>
        </w:tc>
        <w:tc>
          <w:tcPr>
            <w:tcW w:w="1930" w:type="dxa"/>
            <w:shd w:val="clear" w:color="auto" w:fill="auto"/>
          </w:tcPr>
          <w:p w14:paraId="5608A41F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MUL</w:t>
            </w:r>
          </w:p>
          <w:p w14:paraId="248D18A6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4.1. Kulturní diference</w:t>
            </w:r>
          </w:p>
          <w:p w14:paraId="53F7548C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MUL</w:t>
            </w:r>
          </w:p>
          <w:p w14:paraId="52735A32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4.2. Lidské vztahy</w:t>
            </w:r>
          </w:p>
          <w:p w14:paraId="2E581A1D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MUL</w:t>
            </w:r>
          </w:p>
          <w:p w14:paraId="04EE9E3C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4.3. Etnický původ</w:t>
            </w:r>
          </w:p>
          <w:p w14:paraId="51391327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MUL</w:t>
            </w:r>
          </w:p>
          <w:p w14:paraId="15A09138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4.4. Multikulturalita</w:t>
            </w:r>
          </w:p>
          <w:p w14:paraId="4BEFC0D9" w14:textId="77777777" w:rsidR="009E0A5C" w:rsidRPr="00CE4F9F" w:rsidRDefault="009E0A5C" w:rsidP="00E3476D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MUL</w:t>
            </w:r>
          </w:p>
          <w:p w14:paraId="47C624D1" w14:textId="77777777" w:rsidR="009E0A5C" w:rsidRPr="003F2201" w:rsidRDefault="009E0A5C" w:rsidP="00E3476D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E4F9F">
              <w:rPr>
                <w:rFonts w:ascii="Times New Roman" w:eastAsia="Times New Roman" w:hAnsi="Times New Roman" w:cs="Times New Roman"/>
                <w:sz w:val="20"/>
                <w:szCs w:val="20"/>
              </w:rPr>
              <w:t>4.5. Princip sociálního smíru a solidarity</w:t>
            </w:r>
          </w:p>
        </w:tc>
        <w:tc>
          <w:tcPr>
            <w:tcW w:w="1852" w:type="dxa"/>
            <w:shd w:val="clear" w:color="auto" w:fill="auto"/>
          </w:tcPr>
          <w:p w14:paraId="177F338E" w14:textId="77777777" w:rsidR="009E0A5C" w:rsidRPr="003F2201" w:rsidRDefault="009E0A5C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05E988F5" w14:textId="77777777" w:rsidR="009E0A5C" w:rsidRPr="003F2201" w:rsidRDefault="009E0A5C" w:rsidP="005C1873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DE7B81" w:rsidRPr="003F2201" w14:paraId="03F618A5" w14:textId="77777777" w:rsidTr="00120BB0">
        <w:trPr>
          <w:trHeight w:val="232"/>
        </w:trPr>
        <w:tc>
          <w:tcPr>
            <w:tcW w:w="14560" w:type="dxa"/>
            <w:gridSpan w:val="5"/>
            <w:shd w:val="clear" w:color="auto" w:fill="BFBFBF"/>
          </w:tcPr>
          <w:p w14:paraId="5A6F8960" w14:textId="77777777" w:rsidR="00DE7B81" w:rsidRPr="000C2D70" w:rsidRDefault="00DE7B81" w:rsidP="009E0A5C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2D7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MODERNIZACE SPOLEČNOSTI</w:t>
            </w:r>
          </w:p>
        </w:tc>
      </w:tr>
      <w:tr w:rsidR="0057225B" w:rsidRPr="003F2201" w14:paraId="7E6A54C5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131C3395" w14:textId="77777777" w:rsidR="0057225B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519E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D-9-6-01 </w:t>
            </w:r>
          </w:p>
          <w:p w14:paraId="3BF3931A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519E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vysvětlí </w:t>
            </w:r>
            <w:r w:rsidRPr="00B519E6">
              <w:rPr>
                <w:rFonts w:ascii="Times New Roman" w:eastAsia="Times New Roman" w:hAnsi="Times New Roman" w:cs="Times New Roman"/>
                <w:b/>
                <w:color w:val="auto"/>
              </w:rPr>
              <w:t>podstatné ekonomické, sociální, politické a kulturní změny ve vybraných zemích a u nás, které charakterizují modernizaci společnosti</w:t>
            </w:r>
          </w:p>
        </w:tc>
        <w:tc>
          <w:tcPr>
            <w:tcW w:w="3993" w:type="dxa"/>
            <w:shd w:val="clear" w:color="auto" w:fill="auto"/>
          </w:tcPr>
          <w:p w14:paraId="0A5F1A39" w14:textId="77777777" w:rsidR="0093716B" w:rsidRDefault="0057225B" w:rsidP="0093716B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283AB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8. ročník</w:t>
            </w:r>
          </w:p>
          <w:p w14:paraId="7D7DC502" w14:textId="77777777" w:rsidR="0057225B" w:rsidRPr="0093716B" w:rsidRDefault="0057225B" w:rsidP="0093716B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563">
              <w:rPr>
                <w:sz w:val="20"/>
              </w:rPr>
              <w:t xml:space="preserve">industrializace a její důsledky pro společnost; sociální otázka    </w:t>
            </w:r>
          </w:p>
          <w:p w14:paraId="5CFBE8CB" w14:textId="77777777" w:rsidR="0057225B" w:rsidRDefault="0057225B" w:rsidP="00194563">
            <w:r w:rsidRPr="00194563">
              <w:rPr>
                <w:sz w:val="20"/>
              </w:rPr>
              <w:t>kulturní rozrůzněnost doby</w:t>
            </w:r>
          </w:p>
        </w:tc>
        <w:tc>
          <w:tcPr>
            <w:tcW w:w="1930" w:type="dxa"/>
            <w:vMerge w:val="restart"/>
            <w:shd w:val="clear" w:color="auto" w:fill="auto"/>
          </w:tcPr>
          <w:p w14:paraId="471E9261" w14:textId="77777777" w:rsidR="0057225B" w:rsidRPr="009317E5" w:rsidRDefault="0057225B" w:rsidP="0057225B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9317E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OSV</w:t>
            </w:r>
          </w:p>
          <w:p w14:paraId="7AE27CE2" w14:textId="77777777" w:rsidR="0057225B" w:rsidRPr="009317E5" w:rsidRDefault="0057225B" w:rsidP="0057225B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9317E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1.11. Hodnoty, postoje, praktická etika</w:t>
            </w:r>
          </w:p>
          <w:p w14:paraId="5DDDEEA6" w14:textId="77777777" w:rsidR="0057225B" w:rsidRPr="009317E5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52" w:type="dxa"/>
            <w:shd w:val="clear" w:color="auto" w:fill="auto"/>
          </w:tcPr>
          <w:p w14:paraId="26193C95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3135F7A5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5F2399D5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504315FB" w14:textId="77777777" w:rsidR="0057225B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519E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D-9-6-02 </w:t>
            </w:r>
          </w:p>
          <w:p w14:paraId="38AF274F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objasní </w:t>
            </w:r>
            <w:r w:rsidRPr="00B519E6">
              <w:rPr>
                <w:rFonts w:ascii="Times New Roman" w:eastAsia="Times New Roman" w:hAnsi="Times New Roman" w:cs="Times New Roman"/>
                <w:b/>
                <w:color w:val="auto"/>
              </w:rPr>
              <w:t>souvislost mezi událostmi francouzské revoluce a napoleonských válek na jedné straně a rozbitím starých společenských struktur v Evropě na straně druhé</w:t>
            </w:r>
          </w:p>
        </w:tc>
        <w:tc>
          <w:tcPr>
            <w:tcW w:w="3993" w:type="dxa"/>
            <w:shd w:val="clear" w:color="auto" w:fill="auto"/>
          </w:tcPr>
          <w:p w14:paraId="3283D578" w14:textId="77777777" w:rsidR="0057225B" w:rsidRDefault="0057225B" w:rsidP="00074E0D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283AB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8. ročník</w:t>
            </w:r>
          </w:p>
          <w:p w14:paraId="06A13949" w14:textId="77777777" w:rsidR="0057225B" w:rsidRDefault="0057225B" w:rsidP="00074E0D">
            <w:pPr>
              <w:spacing w:after="0"/>
              <w:rPr>
                <w:sz w:val="20"/>
              </w:rPr>
            </w:pPr>
            <w:r w:rsidRPr="00194563">
              <w:rPr>
                <w:sz w:val="20"/>
              </w:rPr>
              <w:t>Velká francouzská revoluce a napoleonské období, jejich vliv na Evropu a svět; vznik USA</w:t>
            </w:r>
          </w:p>
          <w:p w14:paraId="721F4D14" w14:textId="77777777" w:rsidR="00ED78E3" w:rsidRDefault="00ED78E3" w:rsidP="00074E0D">
            <w:pPr>
              <w:spacing w:after="0"/>
              <w:rPr>
                <w:sz w:val="20"/>
              </w:rPr>
            </w:pPr>
          </w:p>
          <w:p w14:paraId="35DCF4DF" w14:textId="77777777" w:rsidR="00ED78E3" w:rsidRDefault="00ED78E3" w:rsidP="00074E0D">
            <w:pPr>
              <w:spacing w:after="0"/>
              <w:rPr>
                <w:sz w:val="20"/>
              </w:rPr>
            </w:pPr>
          </w:p>
          <w:p w14:paraId="78AAEB8C" w14:textId="77777777" w:rsidR="00ED78E3" w:rsidRDefault="00ED78E3" w:rsidP="00074E0D">
            <w:pPr>
              <w:spacing w:after="0"/>
              <w:rPr>
                <w:sz w:val="20"/>
              </w:rPr>
            </w:pPr>
          </w:p>
          <w:p w14:paraId="501B4036" w14:textId="77777777" w:rsidR="00ED78E3" w:rsidRDefault="00ED78E3" w:rsidP="00074E0D">
            <w:pPr>
              <w:spacing w:after="0"/>
              <w:rPr>
                <w:sz w:val="20"/>
              </w:rPr>
            </w:pPr>
          </w:p>
          <w:p w14:paraId="407B3640" w14:textId="77777777" w:rsidR="00ED78E3" w:rsidRDefault="00ED78E3" w:rsidP="00074E0D">
            <w:pPr>
              <w:spacing w:after="0"/>
            </w:pPr>
          </w:p>
        </w:tc>
        <w:tc>
          <w:tcPr>
            <w:tcW w:w="1930" w:type="dxa"/>
            <w:vMerge/>
            <w:shd w:val="clear" w:color="auto" w:fill="auto"/>
          </w:tcPr>
          <w:p w14:paraId="51DD1EE6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2AF73BBE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69BBA7DC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66A40F44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73D16455" w14:textId="77777777" w:rsidR="0057225B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519E6"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 xml:space="preserve">D-9-6-03 </w:t>
            </w:r>
          </w:p>
          <w:p w14:paraId="4302F68F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porovná </w:t>
            </w:r>
            <w:r w:rsidRPr="00B519E6">
              <w:rPr>
                <w:rFonts w:ascii="Times New Roman" w:eastAsia="Times New Roman" w:hAnsi="Times New Roman" w:cs="Times New Roman"/>
                <w:b/>
                <w:color w:val="auto"/>
              </w:rPr>
              <w:t>jednotlivé fáze utváření novodobého českého národa v souvislosti s národními hnutími vybraných evropských národů</w:t>
            </w:r>
          </w:p>
        </w:tc>
        <w:tc>
          <w:tcPr>
            <w:tcW w:w="3993" w:type="dxa"/>
            <w:shd w:val="clear" w:color="auto" w:fill="auto"/>
          </w:tcPr>
          <w:p w14:paraId="63B99228" w14:textId="77777777" w:rsidR="0057225B" w:rsidRDefault="0057225B" w:rsidP="00074E0D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283AB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8. ročník</w:t>
            </w:r>
          </w:p>
          <w:p w14:paraId="6128E9F0" w14:textId="77777777" w:rsidR="0057225B" w:rsidRDefault="0057225B" w:rsidP="00074E0D">
            <w:pPr>
              <w:spacing w:after="0"/>
            </w:pPr>
            <w:r w:rsidRPr="00194563">
              <w:rPr>
                <w:sz w:val="20"/>
              </w:rPr>
              <w:t>národní hnutí velkých a malých národů; utváření novodobého českého národa</w:t>
            </w:r>
          </w:p>
        </w:tc>
        <w:tc>
          <w:tcPr>
            <w:tcW w:w="1930" w:type="dxa"/>
            <w:vMerge/>
            <w:shd w:val="clear" w:color="auto" w:fill="auto"/>
          </w:tcPr>
          <w:p w14:paraId="79A37B1E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0FB7336D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023C8417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65CF994E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3EEA844A" w14:textId="77777777" w:rsidR="0057225B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519E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D-9-6-04 </w:t>
            </w:r>
          </w:p>
          <w:p w14:paraId="45E1DA88" w14:textId="76DAF357" w:rsidR="0057225B" w:rsidRPr="00977F7D" w:rsidRDefault="00977F7D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F7D">
              <w:rPr>
                <w:rFonts w:ascii="Times New Roman" w:hAnsi="Times New Roman" w:cs="Times New Roman"/>
                <w:b/>
                <w:bCs/>
                <w:u w:val="single"/>
              </w:rPr>
              <w:t xml:space="preserve">vysvětlí </w:t>
            </w:r>
            <w:r w:rsidRPr="00977F7D">
              <w:rPr>
                <w:rFonts w:ascii="Times New Roman" w:hAnsi="Times New Roman" w:cs="Times New Roman"/>
                <w:b/>
                <w:bCs/>
              </w:rPr>
              <w:t xml:space="preserve">rozdílné tempo modernizace a prohloubení nerovnoměrnosti vývoje jednotlivých částí Evropy a světa včetně důsledků, ke kterým tato nerovnoměrnost vedla; </w:t>
            </w:r>
            <w:r w:rsidRPr="00977F7D">
              <w:rPr>
                <w:rFonts w:ascii="Times New Roman" w:hAnsi="Times New Roman" w:cs="Times New Roman"/>
                <w:b/>
                <w:bCs/>
                <w:u w:val="single"/>
              </w:rPr>
              <w:t xml:space="preserve">charakterizuje </w:t>
            </w:r>
            <w:r w:rsidRPr="00977F7D">
              <w:rPr>
                <w:rFonts w:ascii="Times New Roman" w:hAnsi="Times New Roman" w:cs="Times New Roman"/>
                <w:b/>
                <w:bCs/>
              </w:rPr>
              <w:t>soupeření mezi velmocemi a vymezí význam kolonií</w:t>
            </w:r>
          </w:p>
        </w:tc>
        <w:tc>
          <w:tcPr>
            <w:tcW w:w="3993" w:type="dxa"/>
            <w:shd w:val="clear" w:color="auto" w:fill="auto"/>
          </w:tcPr>
          <w:p w14:paraId="04897079" w14:textId="77777777" w:rsidR="0057225B" w:rsidRDefault="0057225B" w:rsidP="00074E0D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283AB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8. ročník</w:t>
            </w:r>
          </w:p>
          <w:p w14:paraId="7F25B96A" w14:textId="1B9D7BAA" w:rsidR="0057225B" w:rsidRDefault="0057225B" w:rsidP="00074E0D">
            <w:pPr>
              <w:spacing w:after="0"/>
              <w:rPr>
                <w:sz w:val="20"/>
              </w:rPr>
            </w:pPr>
            <w:r w:rsidRPr="00194563">
              <w:rPr>
                <w:sz w:val="20"/>
              </w:rPr>
              <w:t>revoluce 19. století jako prostředek řešení politických, sociálních a národnostních problémů</w:t>
            </w:r>
          </w:p>
          <w:p w14:paraId="039DE11C" w14:textId="5AD19310" w:rsidR="00BE329B" w:rsidRDefault="00BE329B" w:rsidP="00074E0D">
            <w:pPr>
              <w:spacing w:after="0"/>
              <w:rPr>
                <w:sz w:val="20"/>
              </w:rPr>
            </w:pPr>
          </w:p>
          <w:p w14:paraId="3503A6E1" w14:textId="6825C5F3" w:rsidR="00BE329B" w:rsidRDefault="00BE329B" w:rsidP="00074E0D">
            <w:pPr>
              <w:spacing w:after="0"/>
              <w:rPr>
                <w:sz w:val="20"/>
              </w:rPr>
            </w:pPr>
            <w:r w:rsidRPr="00194563">
              <w:rPr>
                <w:sz w:val="20"/>
              </w:rPr>
              <w:t>politické proudy (konzervativismus, liberalismus, demokratismus, socialismus), ústava, politické strany, občanská práva</w:t>
            </w:r>
          </w:p>
          <w:p w14:paraId="72152211" w14:textId="77777777" w:rsidR="00977F7D" w:rsidRDefault="00977F7D" w:rsidP="00074E0D">
            <w:pPr>
              <w:spacing w:after="0"/>
            </w:pPr>
          </w:p>
          <w:p w14:paraId="27AC7600" w14:textId="2FC8E34F" w:rsidR="00977F7D" w:rsidRDefault="00977F7D" w:rsidP="00074E0D">
            <w:pPr>
              <w:spacing w:after="0"/>
            </w:pPr>
            <w:r w:rsidRPr="00074E0D">
              <w:rPr>
                <w:sz w:val="20"/>
                <w:szCs w:val="20"/>
              </w:rPr>
              <w:t>konflikty mezi velmocemi, kolonialismus</w:t>
            </w:r>
          </w:p>
        </w:tc>
        <w:tc>
          <w:tcPr>
            <w:tcW w:w="1930" w:type="dxa"/>
            <w:vMerge/>
            <w:shd w:val="clear" w:color="auto" w:fill="auto"/>
          </w:tcPr>
          <w:p w14:paraId="1E379FA4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56F40E8C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6BDF04FF" w14:textId="77777777" w:rsidR="0057225B" w:rsidRPr="003F2201" w:rsidRDefault="0057225B" w:rsidP="008F7256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F7256" w:rsidRPr="003F2201" w14:paraId="4E5BCBDB" w14:textId="77777777" w:rsidTr="00120BB0">
        <w:trPr>
          <w:trHeight w:val="232"/>
        </w:trPr>
        <w:tc>
          <w:tcPr>
            <w:tcW w:w="14560" w:type="dxa"/>
            <w:gridSpan w:val="5"/>
            <w:shd w:val="clear" w:color="auto" w:fill="BFBFBF"/>
          </w:tcPr>
          <w:p w14:paraId="0EBEF222" w14:textId="77777777" w:rsidR="008F7256" w:rsidRPr="006D1C5E" w:rsidRDefault="008F7256" w:rsidP="008F7256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1C5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MODERNÍ DOBA</w:t>
            </w:r>
          </w:p>
        </w:tc>
      </w:tr>
      <w:tr w:rsidR="0057225B" w:rsidRPr="003F2201" w14:paraId="6947173E" w14:textId="77777777" w:rsidTr="00FE0731">
        <w:trPr>
          <w:trHeight w:val="555"/>
        </w:trPr>
        <w:tc>
          <w:tcPr>
            <w:tcW w:w="3852" w:type="dxa"/>
            <w:vMerge w:val="restart"/>
            <w:shd w:val="clear" w:color="auto" w:fill="auto"/>
          </w:tcPr>
          <w:p w14:paraId="32A871AB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D-9-7-01 </w:t>
            </w:r>
          </w:p>
          <w:p w14:paraId="031D7030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na příkladech 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demonstruje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zneužití techniky ve světových válkách a jeho důsledky</w:t>
            </w:r>
          </w:p>
        </w:tc>
        <w:tc>
          <w:tcPr>
            <w:tcW w:w="3993" w:type="dxa"/>
            <w:shd w:val="clear" w:color="auto" w:fill="auto"/>
          </w:tcPr>
          <w:p w14:paraId="1B65845B" w14:textId="77777777" w:rsidR="0057225B" w:rsidRDefault="0057225B" w:rsidP="006A51B3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8. </w:t>
            </w:r>
            <w:r w:rsidRPr="00FD031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ročník</w:t>
            </w:r>
          </w:p>
          <w:p w14:paraId="20936344" w14:textId="77777777" w:rsidR="0057225B" w:rsidRDefault="0057225B" w:rsidP="006A51B3">
            <w:pPr>
              <w:spacing w:after="0"/>
            </w:pPr>
            <w:r w:rsidRPr="00FE0731">
              <w:rPr>
                <w:sz w:val="20"/>
              </w:rPr>
              <w:t>první světová válka a její politické, sociální a kulturní důsledky</w:t>
            </w:r>
          </w:p>
        </w:tc>
        <w:tc>
          <w:tcPr>
            <w:tcW w:w="1930" w:type="dxa"/>
            <w:vMerge w:val="restart"/>
            <w:shd w:val="clear" w:color="auto" w:fill="auto"/>
          </w:tcPr>
          <w:p w14:paraId="5153E7C4" w14:textId="77777777" w:rsidR="0057225B" w:rsidRPr="00F4315A" w:rsidRDefault="0057225B" w:rsidP="0057225B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F4315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ENV</w:t>
            </w:r>
          </w:p>
          <w:p w14:paraId="1AEF2FA9" w14:textId="77777777" w:rsidR="0057225B" w:rsidRDefault="0057225B" w:rsidP="0057225B">
            <w:pPr>
              <w:pStyle w:val="Vchoz"/>
              <w:spacing w:after="0" w:line="100" w:lineRule="atLeast"/>
            </w:pPr>
            <w:r w:rsidRPr="00F4315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5.3. Lidské aktivity a problémy životního prostředí</w:t>
            </w:r>
          </w:p>
        </w:tc>
        <w:tc>
          <w:tcPr>
            <w:tcW w:w="1852" w:type="dxa"/>
            <w:vMerge w:val="restart"/>
            <w:shd w:val="clear" w:color="auto" w:fill="auto"/>
          </w:tcPr>
          <w:p w14:paraId="6504179F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vMerge w:val="restart"/>
            <w:shd w:val="clear" w:color="auto" w:fill="auto"/>
          </w:tcPr>
          <w:p w14:paraId="690B1590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5D44261E" w14:textId="77777777" w:rsidTr="00120BB0">
        <w:trPr>
          <w:trHeight w:val="555"/>
        </w:trPr>
        <w:tc>
          <w:tcPr>
            <w:tcW w:w="3852" w:type="dxa"/>
            <w:vMerge/>
            <w:shd w:val="clear" w:color="auto" w:fill="auto"/>
          </w:tcPr>
          <w:p w14:paraId="67538EDF" w14:textId="77777777" w:rsidR="0057225B" w:rsidRPr="006166A8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3993" w:type="dxa"/>
            <w:shd w:val="clear" w:color="auto" w:fill="auto"/>
          </w:tcPr>
          <w:p w14:paraId="0B9CE9B1" w14:textId="77777777" w:rsidR="0057225B" w:rsidRPr="00FB0F41" w:rsidRDefault="0057225B" w:rsidP="006A51B3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B0F4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9. ročník</w:t>
            </w:r>
          </w:p>
          <w:p w14:paraId="1DBDD543" w14:textId="77777777" w:rsidR="0057225B" w:rsidRPr="00FB0F41" w:rsidRDefault="0057225B" w:rsidP="006A51B3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B0F4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druhá světová válka, holokaust</w:t>
            </w:r>
          </w:p>
          <w:p w14:paraId="16AB3A64" w14:textId="77777777" w:rsidR="00FB0F41" w:rsidRPr="00FB0F41" w:rsidRDefault="00FB0F41" w:rsidP="006A51B3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B0F4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politické, mocenské a ekonomické důsledky války</w:t>
            </w:r>
          </w:p>
        </w:tc>
        <w:tc>
          <w:tcPr>
            <w:tcW w:w="1930" w:type="dxa"/>
            <w:vMerge/>
            <w:shd w:val="clear" w:color="auto" w:fill="auto"/>
          </w:tcPr>
          <w:p w14:paraId="41EBDA02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14:paraId="101743BD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vMerge/>
            <w:shd w:val="clear" w:color="auto" w:fill="auto"/>
          </w:tcPr>
          <w:p w14:paraId="678E684C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4A9D999A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1A772611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D-9-7-02 </w:t>
            </w:r>
          </w:p>
          <w:p w14:paraId="67FC137E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rozpozná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klady a nedostatky demokratických systémů</w:t>
            </w:r>
          </w:p>
        </w:tc>
        <w:tc>
          <w:tcPr>
            <w:tcW w:w="3993" w:type="dxa"/>
            <w:shd w:val="clear" w:color="auto" w:fill="auto"/>
          </w:tcPr>
          <w:p w14:paraId="4C84C740" w14:textId="77777777" w:rsidR="0057225B" w:rsidRPr="006D1C5E" w:rsidRDefault="0057225B" w:rsidP="006D1C5E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1C5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9. ročník</w:t>
            </w:r>
          </w:p>
          <w:p w14:paraId="1CDCD378" w14:textId="77777777" w:rsidR="0057225B" w:rsidRDefault="0057225B" w:rsidP="006D1C5E">
            <w:pPr>
              <w:spacing w:after="0"/>
            </w:pPr>
            <w:r w:rsidRPr="006D1C5E">
              <w:rPr>
                <w:sz w:val="20"/>
                <w:szCs w:val="20"/>
              </w:rPr>
              <w:t>nové politické uspořádání Evropy a úloha USA ve světě</w:t>
            </w:r>
            <w:r w:rsidRPr="003F0A34">
              <w:rPr>
                <w:sz w:val="20"/>
              </w:rPr>
              <w:t xml:space="preserve"> </w:t>
            </w:r>
          </w:p>
        </w:tc>
        <w:tc>
          <w:tcPr>
            <w:tcW w:w="1930" w:type="dxa"/>
            <w:vMerge/>
            <w:shd w:val="clear" w:color="auto" w:fill="auto"/>
          </w:tcPr>
          <w:p w14:paraId="5EA967AD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23FB43D2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79659F4F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328E565E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1B1A852F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D-9-7-03 </w:t>
            </w:r>
          </w:p>
          <w:p w14:paraId="6374268D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charakterizu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je jednotlivé totalitní systémy, příčiny jejich nastolení v širších ekonomických a politických souvislostech a důsledky jejich existence pro svět; 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rozpozná 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>destruktivní sílu totalitarismu a vypjatého nacionalismu</w:t>
            </w:r>
          </w:p>
        </w:tc>
        <w:tc>
          <w:tcPr>
            <w:tcW w:w="3993" w:type="dxa"/>
            <w:shd w:val="clear" w:color="auto" w:fill="auto"/>
          </w:tcPr>
          <w:p w14:paraId="79F7DE30" w14:textId="77777777" w:rsidR="0057225B" w:rsidRDefault="0057225B" w:rsidP="006D1C5E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D031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9. ročník</w:t>
            </w:r>
          </w:p>
          <w:p w14:paraId="3513D804" w14:textId="77777777" w:rsidR="0057225B" w:rsidRPr="003F0A34" w:rsidRDefault="0057225B" w:rsidP="006D1C5E">
            <w:pPr>
              <w:spacing w:after="0"/>
              <w:rPr>
                <w:sz w:val="20"/>
              </w:rPr>
            </w:pPr>
            <w:r w:rsidRPr="003F0A34">
              <w:rPr>
                <w:sz w:val="20"/>
              </w:rPr>
              <w:t xml:space="preserve">mezinárodněpolitická a hospodářská situace ve 20. a 30. letech; totalitní systémy – komunismus, fašismus, nacismus – důsledky pro Československo a svět  </w:t>
            </w:r>
          </w:p>
          <w:p w14:paraId="5552DF9A" w14:textId="77777777" w:rsidR="0057225B" w:rsidRDefault="0057225B" w:rsidP="0057225B"/>
        </w:tc>
        <w:tc>
          <w:tcPr>
            <w:tcW w:w="1930" w:type="dxa"/>
            <w:vMerge/>
            <w:shd w:val="clear" w:color="auto" w:fill="auto"/>
          </w:tcPr>
          <w:p w14:paraId="67590217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5CB222D1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38EE8C6F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4A65D1DB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19941809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D-9-7-04 </w:t>
            </w:r>
          </w:p>
          <w:p w14:paraId="616ADA79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 xml:space="preserve">na příkladech 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vyloží 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>antisemitismus, rasismus a jejich nepřijatelnost z hlediska lidských práv</w:t>
            </w:r>
          </w:p>
        </w:tc>
        <w:tc>
          <w:tcPr>
            <w:tcW w:w="3993" w:type="dxa"/>
            <w:shd w:val="clear" w:color="auto" w:fill="auto"/>
          </w:tcPr>
          <w:p w14:paraId="5B4C3F8D" w14:textId="77777777" w:rsidR="0057225B" w:rsidRDefault="0057225B" w:rsidP="00FB0F41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D031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lastRenderedPageBreak/>
              <w:t>9. ročník</w:t>
            </w:r>
          </w:p>
          <w:p w14:paraId="172EFE22" w14:textId="77777777" w:rsidR="0057225B" w:rsidRDefault="0057225B" w:rsidP="00FB0F41">
            <w:pPr>
              <w:spacing w:after="0"/>
              <w:rPr>
                <w:sz w:val="20"/>
              </w:rPr>
            </w:pPr>
            <w:r w:rsidRPr="003F0A34">
              <w:rPr>
                <w:sz w:val="20"/>
              </w:rPr>
              <w:lastRenderedPageBreak/>
              <w:t xml:space="preserve">druhá světová válka, holokaust; situace v našich zemích, domácí a zahraniční odboj; </w:t>
            </w:r>
          </w:p>
          <w:p w14:paraId="00D82623" w14:textId="77777777" w:rsidR="00FB0F41" w:rsidRPr="00FB0F41" w:rsidRDefault="00FB0F41" w:rsidP="00FB0F41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B0F41">
              <w:rPr>
                <w:sz w:val="20"/>
              </w:rPr>
              <w:t>antisemitismus a rasismus</w:t>
            </w:r>
          </w:p>
        </w:tc>
        <w:tc>
          <w:tcPr>
            <w:tcW w:w="1930" w:type="dxa"/>
            <w:vMerge/>
            <w:shd w:val="clear" w:color="auto" w:fill="auto"/>
          </w:tcPr>
          <w:p w14:paraId="7F3BC0A3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325A28B3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47D8273B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6C210070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3F30AD14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D-9-7-05 </w:t>
            </w:r>
          </w:p>
          <w:p w14:paraId="496CAF08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zhodnotí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postavení Československa v evropských souvislostech a jeho vnitřní sociální, politické, hospodářské a kulturní prostředí</w:t>
            </w:r>
          </w:p>
        </w:tc>
        <w:tc>
          <w:tcPr>
            <w:tcW w:w="3993" w:type="dxa"/>
            <w:shd w:val="clear" w:color="auto" w:fill="auto"/>
          </w:tcPr>
          <w:p w14:paraId="6983ACC8" w14:textId="77777777" w:rsidR="0057225B" w:rsidRDefault="0057225B" w:rsidP="00FB0F41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D031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9. ročník</w:t>
            </w:r>
          </w:p>
          <w:p w14:paraId="7B885D8D" w14:textId="77777777" w:rsidR="0057225B" w:rsidRDefault="0057225B" w:rsidP="00FB0F41">
            <w:pPr>
              <w:spacing w:after="0"/>
            </w:pPr>
            <w:r w:rsidRPr="003F0A34">
              <w:rPr>
                <w:sz w:val="20"/>
              </w:rPr>
              <w:t>vznik Československa, jeho hospodářsko-politický vývoj, sociální a národnostní problémy</w:t>
            </w:r>
            <w:r w:rsidR="00FB0F41">
              <w:rPr>
                <w:sz w:val="20"/>
              </w:rPr>
              <w:t>, kulturní prostředí</w:t>
            </w:r>
          </w:p>
        </w:tc>
        <w:tc>
          <w:tcPr>
            <w:tcW w:w="1930" w:type="dxa"/>
            <w:vMerge/>
            <w:shd w:val="clear" w:color="auto" w:fill="auto"/>
          </w:tcPr>
          <w:p w14:paraId="3979F5D1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16D815B1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7AC4D4B4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21D37903" w14:textId="77777777" w:rsidTr="00120BB0">
        <w:trPr>
          <w:trHeight w:val="232"/>
        </w:trPr>
        <w:tc>
          <w:tcPr>
            <w:tcW w:w="14560" w:type="dxa"/>
            <w:gridSpan w:val="5"/>
            <w:shd w:val="clear" w:color="auto" w:fill="BFBFBF" w:themeFill="background1" w:themeFillShade="BF"/>
          </w:tcPr>
          <w:p w14:paraId="491ABD0D" w14:textId="77777777" w:rsidR="0057225B" w:rsidRPr="007D0A08" w:rsidRDefault="0057225B" w:rsidP="0057225B">
            <w:pPr>
              <w:autoSpaceD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0A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ROZDĚLENÝ A INTEGRUJÍCÍ SE SVĚT</w:t>
            </w:r>
          </w:p>
        </w:tc>
      </w:tr>
      <w:tr w:rsidR="0057225B" w:rsidRPr="003F2201" w14:paraId="10039BAA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48D62109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D-9-8-01 </w:t>
            </w:r>
          </w:p>
          <w:p w14:paraId="59BE31E8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42E6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vysvětlí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příčiny a důsledky vzniku bipolárního světa; </w:t>
            </w:r>
            <w:r w:rsidRPr="00642E6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uvede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příklady střetávání obou blok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ů</w:t>
            </w:r>
          </w:p>
        </w:tc>
        <w:tc>
          <w:tcPr>
            <w:tcW w:w="3993" w:type="dxa"/>
            <w:shd w:val="clear" w:color="auto" w:fill="auto"/>
          </w:tcPr>
          <w:p w14:paraId="708D70BD" w14:textId="77777777" w:rsidR="0057225B" w:rsidRPr="007D0A08" w:rsidRDefault="0057225B" w:rsidP="00FB0F41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0A0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9. ročník</w:t>
            </w:r>
          </w:p>
          <w:p w14:paraId="7D2AEC3B" w14:textId="77777777" w:rsidR="0057225B" w:rsidRPr="007D0A08" w:rsidRDefault="0057225B" w:rsidP="00FB0F41">
            <w:pPr>
              <w:spacing w:after="0"/>
              <w:rPr>
                <w:sz w:val="20"/>
                <w:szCs w:val="20"/>
              </w:rPr>
            </w:pPr>
            <w:r w:rsidRPr="007D0A08">
              <w:rPr>
                <w:sz w:val="20"/>
                <w:szCs w:val="20"/>
              </w:rPr>
              <w:t xml:space="preserve">studená válka, rozdělení světa do vojenských bloků reprezentovaných supervelmocemi; politické, hospodářské, sociální a ideologické soupeření </w:t>
            </w:r>
          </w:p>
          <w:p w14:paraId="72B59116" w14:textId="77777777" w:rsidR="0057225B" w:rsidRPr="007D0A08" w:rsidRDefault="0057225B" w:rsidP="00FB0F41">
            <w:pPr>
              <w:spacing w:after="0"/>
              <w:rPr>
                <w:sz w:val="20"/>
                <w:szCs w:val="20"/>
              </w:rPr>
            </w:pPr>
            <w:r w:rsidRPr="007D0A08">
              <w:rPr>
                <w:sz w:val="20"/>
                <w:szCs w:val="20"/>
              </w:rPr>
              <w:t xml:space="preserve">vnitřní situace v zemích východního bloku (na vybraných příkladech srovnání s charakteristikou západních zemí) problémy současnosti </w:t>
            </w:r>
          </w:p>
        </w:tc>
        <w:tc>
          <w:tcPr>
            <w:tcW w:w="1930" w:type="dxa"/>
            <w:vMerge w:val="restart"/>
            <w:shd w:val="clear" w:color="auto" w:fill="auto"/>
          </w:tcPr>
          <w:p w14:paraId="3A8BEA5C" w14:textId="77777777" w:rsidR="0057225B" w:rsidRPr="00FB0F41" w:rsidRDefault="0057225B" w:rsidP="0057225B">
            <w:pPr>
              <w:pStyle w:val="Vchoz"/>
              <w:spacing w:after="0" w:line="100" w:lineRule="atLeast"/>
              <w:rPr>
                <w:sz w:val="20"/>
                <w:szCs w:val="20"/>
              </w:rPr>
            </w:pPr>
            <w:r w:rsidRPr="00FB0F41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ENV</w:t>
            </w:r>
          </w:p>
          <w:p w14:paraId="24AA9E85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FB0F41">
              <w:rPr>
                <w:rFonts w:ascii="Times New Roman" w:eastAsia="Times New Roman" w:hAnsi="Times New Roman" w:cs="Times New Roman"/>
                <w:sz w:val="20"/>
                <w:szCs w:val="20"/>
              </w:rPr>
              <w:t>5.4. Vztah člověka k prostředí</w:t>
            </w:r>
          </w:p>
        </w:tc>
        <w:tc>
          <w:tcPr>
            <w:tcW w:w="1852" w:type="dxa"/>
            <w:shd w:val="clear" w:color="auto" w:fill="auto"/>
          </w:tcPr>
          <w:p w14:paraId="409018A7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730E8B51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5C357663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75777856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D-9-8-02 </w:t>
            </w:r>
          </w:p>
          <w:p w14:paraId="03506233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42E6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vysvětlí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a na příkladech </w:t>
            </w:r>
            <w:r w:rsidRPr="00642E6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 xml:space="preserve">doloží 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>mocenské a politické důvody euroatlantické hospodářské a vojenské spolupráce</w:t>
            </w:r>
          </w:p>
        </w:tc>
        <w:tc>
          <w:tcPr>
            <w:tcW w:w="3993" w:type="dxa"/>
            <w:shd w:val="clear" w:color="auto" w:fill="auto"/>
          </w:tcPr>
          <w:p w14:paraId="3DD3E1D2" w14:textId="77777777" w:rsidR="0057225B" w:rsidRPr="00AA1801" w:rsidRDefault="0057225B" w:rsidP="00AA1801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180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9. ročník</w:t>
            </w:r>
          </w:p>
          <w:p w14:paraId="048AFDFA" w14:textId="77777777" w:rsidR="0057225B" w:rsidRPr="00CF04A4" w:rsidRDefault="0057225B" w:rsidP="00AA1801">
            <w:pPr>
              <w:spacing w:after="0"/>
              <w:rPr>
                <w:sz w:val="20"/>
                <w:szCs w:val="20"/>
              </w:rPr>
            </w:pPr>
            <w:r w:rsidRPr="00AA1801">
              <w:rPr>
                <w:sz w:val="20"/>
                <w:szCs w:val="20"/>
              </w:rPr>
              <w:t>vývoj Československa od roku 1945 do roku 1989, vznik České republiky</w:t>
            </w:r>
          </w:p>
        </w:tc>
        <w:tc>
          <w:tcPr>
            <w:tcW w:w="1930" w:type="dxa"/>
            <w:vMerge/>
            <w:shd w:val="clear" w:color="auto" w:fill="auto"/>
          </w:tcPr>
          <w:p w14:paraId="633E0B47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5E438A1E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60168D3E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5E1A1AD6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0A0B9F44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D-9-8-03 </w:t>
            </w:r>
          </w:p>
          <w:p w14:paraId="7AE9AB5F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42E6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posoudí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postavení rozvojových zemí</w:t>
            </w:r>
          </w:p>
        </w:tc>
        <w:tc>
          <w:tcPr>
            <w:tcW w:w="3993" w:type="dxa"/>
            <w:shd w:val="clear" w:color="auto" w:fill="auto"/>
          </w:tcPr>
          <w:p w14:paraId="71605A23" w14:textId="77777777" w:rsidR="0057225B" w:rsidRDefault="0057225B" w:rsidP="00201672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D031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9. ročník</w:t>
            </w:r>
          </w:p>
          <w:p w14:paraId="186EF005" w14:textId="77777777" w:rsidR="00201672" w:rsidRDefault="00201672" w:rsidP="0020167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rozvojové země</w:t>
            </w:r>
          </w:p>
          <w:p w14:paraId="72FABAAB" w14:textId="77777777" w:rsidR="0057225B" w:rsidRDefault="0057225B" w:rsidP="00201672">
            <w:pPr>
              <w:spacing w:after="0"/>
            </w:pPr>
            <w:r w:rsidRPr="007D0A08">
              <w:rPr>
                <w:sz w:val="20"/>
                <w:szCs w:val="20"/>
              </w:rPr>
              <w:t>rozpad koloniálního systému, mimoevropský svět</w:t>
            </w:r>
          </w:p>
        </w:tc>
        <w:tc>
          <w:tcPr>
            <w:tcW w:w="1930" w:type="dxa"/>
            <w:vMerge/>
            <w:shd w:val="clear" w:color="auto" w:fill="auto"/>
          </w:tcPr>
          <w:p w14:paraId="17D81D92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58F32FCC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047D8313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54F2E4A8" w14:textId="77777777" w:rsidTr="00120BB0">
        <w:trPr>
          <w:trHeight w:val="232"/>
        </w:trPr>
        <w:tc>
          <w:tcPr>
            <w:tcW w:w="3852" w:type="dxa"/>
            <w:shd w:val="clear" w:color="auto" w:fill="auto"/>
          </w:tcPr>
          <w:p w14:paraId="2A8460A8" w14:textId="77777777" w:rsidR="0057225B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D-9-8-04 </w:t>
            </w:r>
          </w:p>
          <w:p w14:paraId="337CC980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42E66">
              <w:rPr>
                <w:rFonts w:ascii="Times New Roman" w:eastAsia="Times New Roman" w:hAnsi="Times New Roman" w:cs="Times New Roman"/>
                <w:b/>
                <w:color w:val="auto"/>
                <w:u w:val="single"/>
              </w:rPr>
              <w:t>prokáže</w:t>
            </w:r>
            <w:r w:rsidRPr="006166A8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základní orientaci v problémech současného světa</w:t>
            </w:r>
          </w:p>
        </w:tc>
        <w:tc>
          <w:tcPr>
            <w:tcW w:w="3993" w:type="dxa"/>
            <w:shd w:val="clear" w:color="auto" w:fill="auto"/>
          </w:tcPr>
          <w:p w14:paraId="554AFD61" w14:textId="77777777" w:rsidR="0057225B" w:rsidRDefault="0057225B" w:rsidP="00B052AF">
            <w:pP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D031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9. ročník</w:t>
            </w:r>
          </w:p>
          <w:p w14:paraId="38E74FD3" w14:textId="77777777" w:rsidR="00B052AF" w:rsidRDefault="00B052AF" w:rsidP="00B052A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problémy současnosti</w:t>
            </w:r>
          </w:p>
          <w:p w14:paraId="1CEE2679" w14:textId="77777777" w:rsidR="0057225B" w:rsidRDefault="0057225B" w:rsidP="00B052AF">
            <w:pPr>
              <w:spacing w:after="0"/>
            </w:pPr>
            <w:r w:rsidRPr="007D0A08">
              <w:rPr>
                <w:sz w:val="20"/>
                <w:szCs w:val="20"/>
              </w:rPr>
              <w:t>věda, technika a vzdělání jako faktory vývoje; sport a zábav</w:t>
            </w:r>
            <w:r w:rsidR="00681456">
              <w:rPr>
                <w:sz w:val="20"/>
                <w:szCs w:val="20"/>
              </w:rPr>
              <w:t>a</w:t>
            </w:r>
          </w:p>
        </w:tc>
        <w:tc>
          <w:tcPr>
            <w:tcW w:w="1930" w:type="dxa"/>
            <w:vMerge/>
            <w:shd w:val="clear" w:color="auto" w:fill="auto"/>
          </w:tcPr>
          <w:p w14:paraId="7746BB1B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52" w:type="dxa"/>
            <w:shd w:val="clear" w:color="auto" w:fill="auto"/>
          </w:tcPr>
          <w:p w14:paraId="6F850220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33" w:type="dxa"/>
            <w:shd w:val="clear" w:color="auto" w:fill="auto"/>
          </w:tcPr>
          <w:p w14:paraId="5CAF87A0" w14:textId="77777777" w:rsidR="0057225B" w:rsidRPr="003F2201" w:rsidRDefault="0057225B" w:rsidP="0057225B">
            <w:pPr>
              <w:autoSpaceDE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7225B" w:rsidRPr="003F2201" w14:paraId="41526780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053AF194" w14:textId="77777777" w:rsidR="0057225B" w:rsidRPr="003F2201" w:rsidRDefault="0057225B" w:rsidP="0057225B">
            <w:pPr>
              <w:autoSpaceDE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 xml:space="preserve">Znalosti a studijní dovednosti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8</w:t>
            </w: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9</w:t>
            </w: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>. ročník</w:t>
            </w:r>
          </w:p>
        </w:tc>
      </w:tr>
      <w:tr w:rsidR="0057225B" w:rsidRPr="003F2201" w14:paraId="17D206D4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11595DD6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prokazuje nabyté znalosti v testech, při zkoušení i běžné práci v hodinách</w:t>
            </w:r>
          </w:p>
          <w:p w14:paraId="2C71A765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připravuje referáty</w:t>
            </w:r>
          </w:p>
          <w:p w14:paraId="1F2FA090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zapojuje se do projektů</w:t>
            </w:r>
          </w:p>
          <w:p w14:paraId="012F8A1C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získává informace v rámci i nad rámec učiva</w:t>
            </w:r>
          </w:p>
        </w:tc>
      </w:tr>
      <w:tr w:rsidR="0057225B" w:rsidRPr="003F2201" w14:paraId="4F359AEA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6F5C9E66" w14:textId="77777777" w:rsidR="0057225B" w:rsidRPr="003F2201" w:rsidRDefault="0057225B" w:rsidP="0057225B">
            <w:pPr>
              <w:autoSpaceDE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lastRenderedPageBreak/>
              <w:t xml:space="preserve">Aktivní práce a odpovědnost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8</w:t>
            </w: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9</w:t>
            </w: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>. ročník</w:t>
            </w:r>
          </w:p>
        </w:tc>
      </w:tr>
      <w:tr w:rsidR="0057225B" w:rsidRPr="003F2201" w14:paraId="4B3293B8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5684DBCC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Calibri" w:eastAsia="Calibri" w:hAnsi="Calibri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Times New Roman" w:hAnsi="Times New Roman" w:cs="Times New Roman"/>
                <w:sz w:val="20"/>
                <w:szCs w:val="20"/>
              </w:rPr>
              <w:t>pracuje s textem, vyhledává, třídí a propojuje informace</w:t>
            </w:r>
          </w:p>
          <w:p w14:paraId="41F10451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vede si sešity a portfolia</w:t>
            </w:r>
          </w:p>
          <w:p w14:paraId="563F5DC8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nosí všechny potřeby na výuku</w:t>
            </w:r>
          </w:p>
          <w:p w14:paraId="57FDB100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je aktivní ve výuce</w:t>
            </w:r>
          </w:p>
          <w:p w14:paraId="3A7C23B1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Times New Roman" w:hAnsi="Times New Roman" w:cs="Times New Roman"/>
                <w:sz w:val="20"/>
                <w:szCs w:val="20"/>
              </w:rPr>
              <w:t>aktivně se podílí na činnostech a jejich realizaci</w:t>
            </w:r>
          </w:p>
          <w:p w14:paraId="47721D35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prezentuje svoji práci </w:t>
            </w:r>
          </w:p>
          <w:p w14:paraId="7FD76745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realizuje vlastní nápady po domluvě s vyučujícími</w:t>
            </w:r>
          </w:p>
          <w:p w14:paraId="05A1CD49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hledá různá řešení problému a dokáže obhájit svoje řešení</w:t>
            </w:r>
          </w:p>
          <w:p w14:paraId="2B4D2FE1" w14:textId="77777777" w:rsidR="0057225B" w:rsidRPr="003F2201" w:rsidRDefault="0057225B" w:rsidP="0057225B">
            <w:pPr>
              <w:numPr>
                <w:ilvl w:val="0"/>
                <w:numId w:val="27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připravuje různé činnosti (např. rozcvičky, jazykové hry…)</w:t>
            </w:r>
          </w:p>
        </w:tc>
      </w:tr>
      <w:tr w:rsidR="0057225B" w:rsidRPr="003F2201" w14:paraId="06A1F7AE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6E59D089" w14:textId="77777777" w:rsidR="0057225B" w:rsidRPr="003F2201" w:rsidRDefault="0057225B" w:rsidP="0057225B">
            <w:pPr>
              <w:autoSpaceDE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 xml:space="preserve">Postoje žáka a chování ve výuce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8</w:t>
            </w: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 xml:space="preserve">.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9</w:t>
            </w:r>
            <w:r w:rsidRPr="003F2201">
              <w:rPr>
                <w:rFonts w:ascii="Times New Roman" w:eastAsia="Calibri" w:hAnsi="Times New Roman" w:cs="Times New Roman"/>
                <w:b/>
                <w:color w:val="auto"/>
              </w:rPr>
              <w:t>. ročník</w:t>
            </w:r>
          </w:p>
        </w:tc>
      </w:tr>
      <w:tr w:rsidR="0057225B" w:rsidRPr="003F2201" w14:paraId="393BB32A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0EA794DF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prokazuje schopnost pracovat ve skupině, ve dvojicích, ale i samostatně</w:t>
            </w:r>
          </w:p>
          <w:p w14:paraId="4E06ED80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pomáhá spolužákům nebo učitelům</w:t>
            </w:r>
          </w:p>
          <w:p w14:paraId="7AD23411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nezesměšňuje práci druhých</w:t>
            </w:r>
          </w:p>
          <w:p w14:paraId="6D2477F2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ochotně vyhovuje oprávněným požadavkům učitelů nebo spolužáků</w:t>
            </w:r>
          </w:p>
          <w:p w14:paraId="2B1A5DDA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prokazuje schopnost objektivně hodnotit vlastní práci a sebehodnotit se</w:t>
            </w:r>
          </w:p>
          <w:p w14:paraId="2D8F2D11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dodržuje řád školy, pravidla bezpečnosti a slušného chování</w:t>
            </w:r>
          </w:p>
          <w:p w14:paraId="68C0B9D8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je součástí třídního kolektivu</w:t>
            </w:r>
          </w:p>
          <w:p w14:paraId="44A6770C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prezentuje své názory a argumenty vhodným způsobem</w:t>
            </w:r>
          </w:p>
          <w:p w14:paraId="4131F08F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nese zodpovědnost za svá rozhodnutí, činy a chování</w:t>
            </w:r>
          </w:p>
          <w:p w14:paraId="33E678B0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vhodně komunikuje s druhými a naslouchá jim</w:t>
            </w:r>
          </w:p>
          <w:p w14:paraId="2BB0D081" w14:textId="77777777" w:rsidR="0057225B" w:rsidRPr="003F2201" w:rsidRDefault="0057225B" w:rsidP="0057225B">
            <w:pPr>
              <w:numPr>
                <w:ilvl w:val="0"/>
                <w:numId w:val="28"/>
              </w:numPr>
              <w:autoSpaceDE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zapojuje se do </w:t>
            </w:r>
            <w:proofErr w:type="gramStart"/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diskuzí</w:t>
            </w:r>
            <w:proofErr w:type="gramEnd"/>
            <w:r w:rsidRPr="003F220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, zdravě argumentuje</w:t>
            </w:r>
          </w:p>
        </w:tc>
      </w:tr>
      <w:tr w:rsidR="0057225B" w:rsidRPr="003F2201" w14:paraId="5778790A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BFBFBF"/>
          </w:tcPr>
          <w:p w14:paraId="425524FB" w14:textId="77777777" w:rsidR="0057225B" w:rsidRPr="003F2201" w:rsidRDefault="0057225B" w:rsidP="0057225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2201">
              <w:rPr>
                <w:rFonts w:ascii="Times New Roman" w:eastAsia="Times New Roman" w:hAnsi="Times New Roman" w:cs="Times New Roman"/>
                <w:b/>
                <w:bCs/>
              </w:rPr>
              <w:t>Minimální doporučená úroveň pro úpravy očekávaných výstupů v rámci podpůrných opatření:</w:t>
            </w:r>
          </w:p>
        </w:tc>
      </w:tr>
      <w:tr w:rsidR="0057225B" w:rsidRPr="003F2201" w14:paraId="691C1E15" w14:textId="77777777" w:rsidTr="00120BB0">
        <w:trPr>
          <w:trHeight w:val="213"/>
        </w:trPr>
        <w:tc>
          <w:tcPr>
            <w:tcW w:w="14560" w:type="dxa"/>
            <w:gridSpan w:val="5"/>
            <w:shd w:val="clear" w:color="auto" w:fill="auto"/>
          </w:tcPr>
          <w:p w14:paraId="43C855E4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OBJEVY A DOBÝVÁNÍ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, </w:t>
            </w: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POČÁTKY NOVÉ DOBY </w:t>
            </w:r>
          </w:p>
          <w:p w14:paraId="7793DCD3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5-03p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popíše důsledky objevných cest a poznávání nových civilizací pro Evropu </w:t>
            </w:r>
          </w:p>
          <w:p w14:paraId="7E8B720D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5-04p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, D-9-5-05p uvede zásadní historické události v naší zemi v daném období </w:t>
            </w:r>
          </w:p>
          <w:p w14:paraId="46A3500A" w14:textId="77777777" w:rsidR="0057225B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5-04p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, D-9-5-05p pojmenuje nejvýraznější osobnosti českých dějin v</w:t>
            </w:r>
            <w:r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novověku</w:t>
            </w:r>
          </w:p>
          <w:p w14:paraId="02425818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6-03p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uvede základní historické události v naší zemi v 19. století </w:t>
            </w:r>
          </w:p>
          <w:p w14:paraId="424EBB3F" w14:textId="48508220" w:rsidR="0057225B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6-03p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vyjmenuje nejvýznamnější osobnosti českých dějin 19. století </w:t>
            </w:r>
          </w:p>
          <w:p w14:paraId="61723AEC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MODERNÍ DOBA</w:t>
            </w:r>
          </w:p>
          <w:p w14:paraId="764B642C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7-01p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, D-9-7-03p, D-9-7-04p uvede příčiny a politické, sociální a kulturní důsledky 1. světové války </w:t>
            </w:r>
          </w:p>
          <w:p w14:paraId="454ED02A" w14:textId="77777777" w:rsidR="0057225B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7-01p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, D-9-7-05p uvede základní informace o vzniku samostatné Československé republiky</w:t>
            </w:r>
          </w:p>
          <w:p w14:paraId="7B94AF8D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ROZDĚLENÝ A INTEGRUJÍCÍ SE SVĚT</w:t>
            </w:r>
          </w:p>
          <w:p w14:paraId="121F9B54" w14:textId="77777777" w:rsidR="0057225B" w:rsidRPr="002E4ABD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8-01p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, D-9-8-02p popíše průběh a důsledky 2. světové války a politický a hospodářský vývoj v poválečné Evropě </w:t>
            </w:r>
          </w:p>
          <w:p w14:paraId="61969698" w14:textId="77777777" w:rsidR="0057225B" w:rsidRPr="003F2201" w:rsidRDefault="0057225B" w:rsidP="0057225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D-9-</w:t>
            </w:r>
            <w:proofErr w:type="gramStart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8-04p</w:t>
            </w:r>
            <w:proofErr w:type="gramEnd"/>
            <w:r w:rsidRPr="002E4ABD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chápe význam událostí v roce 1989 a vítězství demokracie v naší vlasti</w:t>
            </w:r>
          </w:p>
        </w:tc>
      </w:tr>
    </w:tbl>
    <w:p w14:paraId="76BAF5CD" w14:textId="77777777" w:rsidR="00DE7B81" w:rsidRPr="003F2201" w:rsidRDefault="00DE7B81">
      <w:pPr>
        <w:pStyle w:val="Vchoz"/>
        <w:tabs>
          <w:tab w:val="left" w:pos="2880"/>
          <w:tab w:val="left" w:pos="5220"/>
          <w:tab w:val="left" w:pos="6660"/>
          <w:tab w:val="left" w:pos="6840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sectPr w:rsidR="00DE7B81" w:rsidRPr="003F2201" w:rsidSect="008C4020">
      <w:pgSz w:w="16838" w:h="11906" w:orient="landscape"/>
      <w:pgMar w:top="1134" w:right="1134" w:bottom="1134" w:left="1134" w:header="0" w:footer="709" w:gutter="0"/>
      <w:pgNumType w:fmt="numberInDash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7612B" w14:textId="77777777" w:rsidR="00D86B5D" w:rsidRDefault="00D86B5D">
      <w:pPr>
        <w:spacing w:after="0" w:line="240" w:lineRule="auto"/>
      </w:pPr>
      <w:r>
        <w:separator/>
      </w:r>
    </w:p>
  </w:endnote>
  <w:endnote w:type="continuationSeparator" w:id="0">
    <w:p w14:paraId="1A515A93" w14:textId="77777777" w:rsidR="00D86B5D" w:rsidRDefault="00D8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;Calib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682694"/>
      <w:docPartObj>
        <w:docPartGallery w:val="Page Numbers (Bottom of Page)"/>
        <w:docPartUnique/>
      </w:docPartObj>
    </w:sdtPr>
    <w:sdtEndPr/>
    <w:sdtContent>
      <w:p w14:paraId="4399A87F" w14:textId="77777777" w:rsidR="00C124B3" w:rsidRDefault="00C124B3" w:rsidP="008C402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810">
          <w:rPr>
            <w:noProof/>
          </w:rPr>
          <w:t>- 8 -</w:t>
        </w:r>
        <w:r>
          <w:fldChar w:fldCharType="end"/>
        </w:r>
      </w:p>
    </w:sdtContent>
  </w:sdt>
  <w:p w14:paraId="78E1D6CA" w14:textId="77777777" w:rsidR="00C124B3" w:rsidRDefault="00C124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AE6EF" w14:textId="77777777" w:rsidR="00D86B5D" w:rsidRDefault="00D86B5D">
      <w:pPr>
        <w:spacing w:after="0" w:line="240" w:lineRule="auto"/>
      </w:pPr>
      <w:r>
        <w:separator/>
      </w:r>
    </w:p>
  </w:footnote>
  <w:footnote w:type="continuationSeparator" w:id="0">
    <w:p w14:paraId="410FCFEB" w14:textId="77777777" w:rsidR="00D86B5D" w:rsidRDefault="00D86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C2F9" w14:textId="77777777" w:rsidR="00C124B3" w:rsidRDefault="00C124B3" w:rsidP="003F2201">
    <w:pPr>
      <w:pStyle w:val="Zhlav"/>
      <w:jc w:val="center"/>
      <w:rPr>
        <w:b/>
        <w:i/>
        <w:sz w:val="36"/>
        <w:szCs w:val="36"/>
      </w:rPr>
    </w:pPr>
  </w:p>
  <w:p w14:paraId="263A8979" w14:textId="77777777" w:rsidR="00C124B3" w:rsidRPr="003F2201" w:rsidRDefault="00C124B3" w:rsidP="003F2201">
    <w:pPr>
      <w:pStyle w:val="Zhlav"/>
      <w:jc w:val="center"/>
      <w:rPr>
        <w:b/>
        <w:i/>
        <w:sz w:val="36"/>
        <w:szCs w:val="36"/>
      </w:rPr>
    </w:pPr>
    <w:r w:rsidRPr="003F2201">
      <w:rPr>
        <w:b/>
        <w:i/>
        <w:sz w:val="36"/>
        <w:szCs w:val="36"/>
      </w:rPr>
      <w:t>DĚJEPIS</w:t>
    </w:r>
  </w:p>
  <w:p w14:paraId="2EB8B795" w14:textId="77777777" w:rsidR="00C124B3" w:rsidRDefault="00C124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D03C8"/>
    <w:multiLevelType w:val="hybridMultilevel"/>
    <w:tmpl w:val="83549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624E1"/>
    <w:multiLevelType w:val="multilevel"/>
    <w:tmpl w:val="15D0318C"/>
    <w:lvl w:ilvl="0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A95743"/>
    <w:multiLevelType w:val="hybridMultilevel"/>
    <w:tmpl w:val="C866A414"/>
    <w:lvl w:ilvl="0" w:tplc="AA9CC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44CA5"/>
    <w:multiLevelType w:val="hybridMultilevel"/>
    <w:tmpl w:val="53A8D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02B8D"/>
    <w:multiLevelType w:val="hybridMultilevel"/>
    <w:tmpl w:val="E40E8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F67FC"/>
    <w:multiLevelType w:val="multilevel"/>
    <w:tmpl w:val="1826E99A"/>
    <w:lvl w:ilvl="0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2F19F8"/>
    <w:multiLevelType w:val="multilevel"/>
    <w:tmpl w:val="00622542"/>
    <w:lvl w:ilvl="0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9B0B2A"/>
    <w:multiLevelType w:val="multilevel"/>
    <w:tmpl w:val="1B0C0F3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BE1D52"/>
    <w:multiLevelType w:val="hybridMultilevel"/>
    <w:tmpl w:val="DCBA6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22D97"/>
    <w:multiLevelType w:val="hybridMultilevel"/>
    <w:tmpl w:val="BDB42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831B6"/>
    <w:multiLevelType w:val="hybridMultilevel"/>
    <w:tmpl w:val="300A6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51B45"/>
    <w:multiLevelType w:val="multilevel"/>
    <w:tmpl w:val="A470D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303B8F"/>
    <w:multiLevelType w:val="multilevel"/>
    <w:tmpl w:val="450C6664"/>
    <w:lvl w:ilvl="0">
      <w:start w:val="1"/>
      <w:numFmt w:val="bullet"/>
      <w:lvlText w:val=""/>
      <w:lvlJc w:val="left"/>
      <w:pPr>
        <w:tabs>
          <w:tab w:val="num" w:pos="500"/>
        </w:tabs>
        <w:ind w:left="500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367D83"/>
    <w:multiLevelType w:val="hybridMultilevel"/>
    <w:tmpl w:val="DA7A0856"/>
    <w:lvl w:ilvl="0" w:tplc="AA9CC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96DAA"/>
    <w:multiLevelType w:val="hybridMultilevel"/>
    <w:tmpl w:val="A4DAB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A79D4"/>
    <w:multiLevelType w:val="multilevel"/>
    <w:tmpl w:val="3AF4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8C1120"/>
    <w:multiLevelType w:val="multilevel"/>
    <w:tmpl w:val="49CA589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6E74C6"/>
    <w:multiLevelType w:val="hybridMultilevel"/>
    <w:tmpl w:val="46EC4288"/>
    <w:lvl w:ilvl="0" w:tplc="972A919C">
      <w:start w:val="1"/>
      <w:numFmt w:val="bullet"/>
      <w:lvlText w:val=""/>
      <w:lvlJc w:val="left"/>
      <w:pPr>
        <w:tabs>
          <w:tab w:val="num" w:pos="500"/>
        </w:tabs>
        <w:ind w:left="500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766DD"/>
    <w:multiLevelType w:val="multilevel"/>
    <w:tmpl w:val="F3FCA79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D141667"/>
    <w:multiLevelType w:val="multilevel"/>
    <w:tmpl w:val="55CE57FE"/>
    <w:lvl w:ilvl="0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D92663"/>
    <w:multiLevelType w:val="multilevel"/>
    <w:tmpl w:val="A1886C30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E4E3077"/>
    <w:multiLevelType w:val="hybridMultilevel"/>
    <w:tmpl w:val="EFC88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F70FF"/>
    <w:multiLevelType w:val="multilevel"/>
    <w:tmpl w:val="89E0F7F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6BBE2AB8"/>
    <w:multiLevelType w:val="hybridMultilevel"/>
    <w:tmpl w:val="DA6CFB14"/>
    <w:lvl w:ilvl="0" w:tplc="65249BF6">
      <w:numFmt w:val="bullet"/>
      <w:lvlText w:val="-"/>
      <w:lvlJc w:val="left"/>
      <w:pPr>
        <w:ind w:left="720" w:hanging="360"/>
      </w:pPr>
      <w:rPr>
        <w:rFonts w:ascii="Times New Roman" w:eastAsia="Calibri;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5748C"/>
    <w:multiLevelType w:val="hybridMultilevel"/>
    <w:tmpl w:val="D05A9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A35C7A"/>
    <w:multiLevelType w:val="multilevel"/>
    <w:tmpl w:val="E1CABE6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E322D1"/>
    <w:multiLevelType w:val="multilevel"/>
    <w:tmpl w:val="B6648DC2"/>
    <w:lvl w:ilvl="0">
      <w:start w:val="1"/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E6637C"/>
    <w:multiLevelType w:val="multilevel"/>
    <w:tmpl w:val="C5FE46A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91A3D09"/>
    <w:multiLevelType w:val="multilevel"/>
    <w:tmpl w:val="883E348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072844"/>
    <w:multiLevelType w:val="multilevel"/>
    <w:tmpl w:val="EE64F172"/>
    <w:lvl w:ilvl="0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577CB4"/>
    <w:multiLevelType w:val="hybridMultilevel"/>
    <w:tmpl w:val="8BF2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4457D"/>
    <w:multiLevelType w:val="multilevel"/>
    <w:tmpl w:val="42787DF6"/>
    <w:lvl w:ilvl="0">
      <w:start w:val="1"/>
      <w:numFmt w:val="bullet"/>
      <w:pStyle w:val="Uiv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27"/>
  </w:num>
  <w:num w:numId="3">
    <w:abstractNumId w:val="31"/>
  </w:num>
  <w:num w:numId="4">
    <w:abstractNumId w:val="6"/>
  </w:num>
  <w:num w:numId="5">
    <w:abstractNumId w:val="21"/>
  </w:num>
  <w:num w:numId="6">
    <w:abstractNumId w:val="1"/>
  </w:num>
  <w:num w:numId="7">
    <w:abstractNumId w:val="5"/>
  </w:num>
  <w:num w:numId="8">
    <w:abstractNumId w:val="7"/>
  </w:num>
  <w:num w:numId="9">
    <w:abstractNumId w:val="29"/>
  </w:num>
  <w:num w:numId="10">
    <w:abstractNumId w:val="14"/>
  </w:num>
  <w:num w:numId="11">
    <w:abstractNumId w:val="18"/>
  </w:num>
  <w:num w:numId="12">
    <w:abstractNumId w:val="33"/>
  </w:num>
  <w:num w:numId="13">
    <w:abstractNumId w:val="20"/>
  </w:num>
  <w:num w:numId="14">
    <w:abstractNumId w:val="22"/>
  </w:num>
  <w:num w:numId="15">
    <w:abstractNumId w:val="28"/>
  </w:num>
  <w:num w:numId="16">
    <w:abstractNumId w:val="24"/>
  </w:num>
  <w:num w:numId="17">
    <w:abstractNumId w:val="26"/>
  </w:num>
  <w:num w:numId="18">
    <w:abstractNumId w:val="0"/>
  </w:num>
  <w:num w:numId="19">
    <w:abstractNumId w:val="23"/>
  </w:num>
  <w:num w:numId="20">
    <w:abstractNumId w:val="19"/>
  </w:num>
  <w:num w:numId="21">
    <w:abstractNumId w:val="12"/>
  </w:num>
  <w:num w:numId="22">
    <w:abstractNumId w:val="32"/>
  </w:num>
  <w:num w:numId="23">
    <w:abstractNumId w:val="11"/>
  </w:num>
  <w:num w:numId="24">
    <w:abstractNumId w:val="4"/>
  </w:num>
  <w:num w:numId="25">
    <w:abstractNumId w:val="3"/>
  </w:num>
  <w:num w:numId="26">
    <w:abstractNumId w:val="16"/>
  </w:num>
  <w:num w:numId="27">
    <w:abstractNumId w:val="9"/>
  </w:num>
  <w:num w:numId="28">
    <w:abstractNumId w:val="10"/>
  </w:num>
  <w:num w:numId="29">
    <w:abstractNumId w:val="8"/>
  </w:num>
  <w:num w:numId="30">
    <w:abstractNumId w:val="2"/>
  </w:num>
  <w:num w:numId="31">
    <w:abstractNumId w:val="25"/>
  </w:num>
  <w:num w:numId="32">
    <w:abstractNumId w:val="15"/>
  </w:num>
  <w:num w:numId="33">
    <w:abstractNumId w:val="1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E7D"/>
    <w:rsid w:val="00015BA2"/>
    <w:rsid w:val="00071B28"/>
    <w:rsid w:val="00074E0D"/>
    <w:rsid w:val="0008198E"/>
    <w:rsid w:val="000C2D70"/>
    <w:rsid w:val="000C3441"/>
    <w:rsid w:val="000C5810"/>
    <w:rsid w:val="000D65A1"/>
    <w:rsid w:val="000F60E6"/>
    <w:rsid w:val="00120BB0"/>
    <w:rsid w:val="00121C29"/>
    <w:rsid w:val="00132444"/>
    <w:rsid w:val="0014360B"/>
    <w:rsid w:val="00170B09"/>
    <w:rsid w:val="00173510"/>
    <w:rsid w:val="00186622"/>
    <w:rsid w:val="00194563"/>
    <w:rsid w:val="001A019D"/>
    <w:rsid w:val="001A7096"/>
    <w:rsid w:val="00200C17"/>
    <w:rsid w:val="00201672"/>
    <w:rsid w:val="00202142"/>
    <w:rsid w:val="002040C8"/>
    <w:rsid w:val="00207D21"/>
    <w:rsid w:val="002225E3"/>
    <w:rsid w:val="0023121E"/>
    <w:rsid w:val="00250491"/>
    <w:rsid w:val="00275EF4"/>
    <w:rsid w:val="002875CF"/>
    <w:rsid w:val="002A53DE"/>
    <w:rsid w:val="002B528E"/>
    <w:rsid w:val="002D35B4"/>
    <w:rsid w:val="002E4ABD"/>
    <w:rsid w:val="002E6367"/>
    <w:rsid w:val="002F7197"/>
    <w:rsid w:val="00344EE4"/>
    <w:rsid w:val="00352F0F"/>
    <w:rsid w:val="00362BF1"/>
    <w:rsid w:val="003735EE"/>
    <w:rsid w:val="00391E15"/>
    <w:rsid w:val="00392C5A"/>
    <w:rsid w:val="00393330"/>
    <w:rsid w:val="003B4E8D"/>
    <w:rsid w:val="003C6F36"/>
    <w:rsid w:val="003F0A34"/>
    <w:rsid w:val="003F2201"/>
    <w:rsid w:val="0045115B"/>
    <w:rsid w:val="00457826"/>
    <w:rsid w:val="004821D2"/>
    <w:rsid w:val="004850DE"/>
    <w:rsid w:val="00495F08"/>
    <w:rsid w:val="004A58CC"/>
    <w:rsid w:val="004B0D8F"/>
    <w:rsid w:val="004C2F7A"/>
    <w:rsid w:val="004C50D0"/>
    <w:rsid w:val="004C6CF4"/>
    <w:rsid w:val="004D59BF"/>
    <w:rsid w:val="004D7450"/>
    <w:rsid w:val="004F1EC6"/>
    <w:rsid w:val="004F2D28"/>
    <w:rsid w:val="00500E32"/>
    <w:rsid w:val="00537497"/>
    <w:rsid w:val="00544832"/>
    <w:rsid w:val="00544B61"/>
    <w:rsid w:val="005535C2"/>
    <w:rsid w:val="0057225B"/>
    <w:rsid w:val="00577BC7"/>
    <w:rsid w:val="00592E5E"/>
    <w:rsid w:val="005A0F43"/>
    <w:rsid w:val="005B788E"/>
    <w:rsid w:val="005C1873"/>
    <w:rsid w:val="005C2A8D"/>
    <w:rsid w:val="005E352E"/>
    <w:rsid w:val="006166A8"/>
    <w:rsid w:val="006246CB"/>
    <w:rsid w:val="0063515D"/>
    <w:rsid w:val="006366B7"/>
    <w:rsid w:val="00642E66"/>
    <w:rsid w:val="00681456"/>
    <w:rsid w:val="006A2A7B"/>
    <w:rsid w:val="006A51B3"/>
    <w:rsid w:val="006A7D74"/>
    <w:rsid w:val="006B7295"/>
    <w:rsid w:val="006C04F9"/>
    <w:rsid w:val="006D1C5E"/>
    <w:rsid w:val="006E09B4"/>
    <w:rsid w:val="006F7475"/>
    <w:rsid w:val="00705C9C"/>
    <w:rsid w:val="0071682C"/>
    <w:rsid w:val="00761AA4"/>
    <w:rsid w:val="00772E26"/>
    <w:rsid w:val="007A6C6D"/>
    <w:rsid w:val="007A7D8F"/>
    <w:rsid w:val="007D0A08"/>
    <w:rsid w:val="00835805"/>
    <w:rsid w:val="008626F4"/>
    <w:rsid w:val="008C4020"/>
    <w:rsid w:val="008F7256"/>
    <w:rsid w:val="008F7526"/>
    <w:rsid w:val="00920353"/>
    <w:rsid w:val="009317E5"/>
    <w:rsid w:val="0093716B"/>
    <w:rsid w:val="009375D7"/>
    <w:rsid w:val="00963E7D"/>
    <w:rsid w:val="00977F7D"/>
    <w:rsid w:val="0099292C"/>
    <w:rsid w:val="00997D1D"/>
    <w:rsid w:val="009B4692"/>
    <w:rsid w:val="009C0423"/>
    <w:rsid w:val="009D0AC3"/>
    <w:rsid w:val="009E0A5C"/>
    <w:rsid w:val="009F74BE"/>
    <w:rsid w:val="00A07A77"/>
    <w:rsid w:val="00A24FB6"/>
    <w:rsid w:val="00A273AA"/>
    <w:rsid w:val="00A77F9F"/>
    <w:rsid w:val="00A92FAD"/>
    <w:rsid w:val="00AA1801"/>
    <w:rsid w:val="00AB6614"/>
    <w:rsid w:val="00AC1149"/>
    <w:rsid w:val="00AD71E7"/>
    <w:rsid w:val="00B052AF"/>
    <w:rsid w:val="00B15F60"/>
    <w:rsid w:val="00B252BB"/>
    <w:rsid w:val="00B25A9E"/>
    <w:rsid w:val="00B27F9F"/>
    <w:rsid w:val="00B431E2"/>
    <w:rsid w:val="00B432AF"/>
    <w:rsid w:val="00B50D08"/>
    <w:rsid w:val="00B519E6"/>
    <w:rsid w:val="00B51B1D"/>
    <w:rsid w:val="00B56F3F"/>
    <w:rsid w:val="00B631B2"/>
    <w:rsid w:val="00B7280B"/>
    <w:rsid w:val="00B74A69"/>
    <w:rsid w:val="00B950B8"/>
    <w:rsid w:val="00B97505"/>
    <w:rsid w:val="00B975B9"/>
    <w:rsid w:val="00BC15E1"/>
    <w:rsid w:val="00BD0689"/>
    <w:rsid w:val="00BE329B"/>
    <w:rsid w:val="00C124B3"/>
    <w:rsid w:val="00C557E5"/>
    <w:rsid w:val="00C8112A"/>
    <w:rsid w:val="00C93972"/>
    <w:rsid w:val="00CD0FFF"/>
    <w:rsid w:val="00CD189E"/>
    <w:rsid w:val="00CD2DBC"/>
    <w:rsid w:val="00CE4F9F"/>
    <w:rsid w:val="00CF04A4"/>
    <w:rsid w:val="00D10929"/>
    <w:rsid w:val="00D20656"/>
    <w:rsid w:val="00D36C03"/>
    <w:rsid w:val="00D377D2"/>
    <w:rsid w:val="00D37C3A"/>
    <w:rsid w:val="00D56DF8"/>
    <w:rsid w:val="00D64E37"/>
    <w:rsid w:val="00D73F81"/>
    <w:rsid w:val="00D74A89"/>
    <w:rsid w:val="00D86B5D"/>
    <w:rsid w:val="00D934DC"/>
    <w:rsid w:val="00DB44FC"/>
    <w:rsid w:val="00DE7B81"/>
    <w:rsid w:val="00DF2A2A"/>
    <w:rsid w:val="00E11797"/>
    <w:rsid w:val="00E120E9"/>
    <w:rsid w:val="00E26BE2"/>
    <w:rsid w:val="00E3476D"/>
    <w:rsid w:val="00E56EBF"/>
    <w:rsid w:val="00E85111"/>
    <w:rsid w:val="00E91AD1"/>
    <w:rsid w:val="00E97DD6"/>
    <w:rsid w:val="00EA42DE"/>
    <w:rsid w:val="00EA5F75"/>
    <w:rsid w:val="00EC02BF"/>
    <w:rsid w:val="00ED78E3"/>
    <w:rsid w:val="00EE27EE"/>
    <w:rsid w:val="00EF4B8B"/>
    <w:rsid w:val="00F3319B"/>
    <w:rsid w:val="00F4315A"/>
    <w:rsid w:val="00F437D4"/>
    <w:rsid w:val="00F54956"/>
    <w:rsid w:val="00F5640B"/>
    <w:rsid w:val="00F61E44"/>
    <w:rsid w:val="00F8053C"/>
    <w:rsid w:val="00F85D3F"/>
    <w:rsid w:val="00F93CB9"/>
    <w:rsid w:val="00FB0E88"/>
    <w:rsid w:val="00FB0F41"/>
    <w:rsid w:val="00FB35A5"/>
    <w:rsid w:val="00FB58A3"/>
    <w:rsid w:val="00FC2F2D"/>
    <w:rsid w:val="00FC4577"/>
    <w:rsid w:val="00FD2D8E"/>
    <w:rsid w:val="00FE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5F1F"/>
  <w15:docId w15:val="{D66CD3A7-DF93-4853-9EF8-759E4343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autoSpaceDE w:val="0"/>
    </w:pPr>
    <w:rPr>
      <w:rFonts w:ascii="Calibri;Calibri" w:eastAsia="Calibri;Calibri" w:hAnsi="Calibri;Calibri" w:cs="Calibri;Calibri"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ZpatChar">
    <w:name w:val="Zápatí Char"/>
    <w:basedOn w:val="Standardnpsmoodstavc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</w:style>
  <w:style w:type="character" w:customStyle="1" w:styleId="Styl11bTunKurzvaVpravo02cmPed1bChar">
    <w:name w:val="Styl 11 b. Tučné Kurzíva Vpravo:  02 cm Před:  1 b. Char"/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tabhlavniChar">
    <w:name w:val="tab hlavni Char"/>
    <w:basedOn w:val="Standardnpsmoodstavce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ovChar">
    <w:name w:val="tab ov Char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StylMezititulekRVPZV11bTunZarovnatdoblokuPrvndekCharChar">
    <w:name w:val="Styl Mezititulek_RVPZV 11 b. Tučné Zarovnat do bloku První řádek: ... Char Char"/>
    <w:rPr>
      <w:b/>
      <w:bCs/>
      <w:sz w:val="22"/>
      <w:szCs w:val="22"/>
      <w:lang w:val="cs-CZ" w:eastAsia="cs-CZ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Wingdings"/>
      <w:b w:val="0"/>
      <w:bCs w:val="0"/>
      <w:i w:val="0"/>
      <w:iCs w:val="0"/>
      <w:sz w:val="18"/>
      <w:szCs w:val="18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Zpat">
    <w:name w:val="footer"/>
    <w:basedOn w:val="Vchoz"/>
    <w:uiPriority w:val="99"/>
    <w:pPr>
      <w:suppressLineNumbers/>
      <w:tabs>
        <w:tab w:val="center" w:pos="4536"/>
        <w:tab w:val="right" w:pos="9072"/>
      </w:tabs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ivo">
    <w:name w:val="Učivo"/>
    <w:pPr>
      <w:numPr>
        <w:numId w:val="12"/>
      </w:numPr>
      <w:suppressAutoHyphens/>
      <w:spacing w:after="0" w:line="100" w:lineRule="atLeast"/>
      <w:ind w:left="181" w:hanging="181"/>
      <w:contextualSpacing/>
    </w:pPr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VetvtextuRVPZVCharPed3b">
    <w:name w:val="Výčet v textu_RVPZV Char + Před:  3 b."/>
    <w:basedOn w:val="Vchoz"/>
    <w:pPr>
      <w:numPr>
        <w:numId w:val="14"/>
      </w:numPr>
      <w:tabs>
        <w:tab w:val="left" w:pos="1060"/>
        <w:tab w:val="left" w:pos="1097"/>
      </w:tabs>
      <w:spacing w:before="60" w:after="0" w:line="100" w:lineRule="atLeast"/>
      <w:ind w:left="530" w:right="113" w:firstLine="0"/>
      <w:jc w:val="both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Vchoz"/>
    <w:uiPriority w:val="34"/>
    <w:qFormat/>
    <w:pPr>
      <w:ind w:left="720"/>
      <w:contextualSpacing/>
    </w:pPr>
  </w:style>
  <w:style w:type="paragraph" w:customStyle="1" w:styleId="tabov">
    <w:name w:val="tab ov"/>
    <w:basedOn w:val="Vchoz"/>
    <w:pPr>
      <w:tabs>
        <w:tab w:val="left" w:pos="624"/>
      </w:tabs>
      <w:spacing w:before="60" w:after="0" w:line="100" w:lineRule="atLeast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Vchoz"/>
    <w:pPr>
      <w:spacing w:before="60" w:after="0" w:line="100" w:lineRule="atLeast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11bTunKurzvaVpravo02cmPed1b">
    <w:name w:val="Styl 11 b. Tučné Kurzíva Vpravo:  02 cm Před:  1 b."/>
    <w:basedOn w:val="Vchoz"/>
    <w:pPr>
      <w:numPr>
        <w:numId w:val="15"/>
      </w:numPr>
      <w:spacing w:before="20" w:after="0" w:line="100" w:lineRule="atLeast"/>
      <w:ind w:left="0" w:right="113" w:firstLine="0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Vchoz"/>
    <w:pPr>
      <w:spacing w:before="120" w:after="0" w:line="100" w:lineRule="atLeast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pPr>
      <w:spacing w:after="120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7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B09"/>
    <w:rPr>
      <w:rFonts w:ascii="Calibri;Calibri" w:eastAsia="Calibri;Calibri" w:hAnsi="Calibri;Calibri" w:cs="Calibri;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3510"/>
    <w:rPr>
      <w:rFonts w:ascii="Tahoma" w:eastAsia="Calibri;Calibri" w:hAnsi="Tahoma" w:cs="Tahoma"/>
      <w:color w:val="000000"/>
      <w:sz w:val="16"/>
      <w:szCs w:val="16"/>
    </w:rPr>
  </w:style>
  <w:style w:type="table" w:styleId="Mkatabulky">
    <w:name w:val="Table Grid"/>
    <w:basedOn w:val="Normlntabulka"/>
    <w:uiPriority w:val="39"/>
    <w:rsid w:val="00B25A9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0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9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4C863-861A-4AC3-9F40-F3FC3B9E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14</Pages>
  <Words>3365</Words>
  <Characters>19855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Šťovíčková</dc:creator>
  <cp:lastModifiedBy>Tereza Brichtová</cp:lastModifiedBy>
  <cp:revision>114</cp:revision>
  <dcterms:created xsi:type="dcterms:W3CDTF">2019-03-13T13:39:00Z</dcterms:created>
  <dcterms:modified xsi:type="dcterms:W3CDTF">2021-05-14T12:59:00Z</dcterms:modified>
</cp:coreProperties>
</file>